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14" w:rsidRDefault="00963414" w:rsidP="00963414">
      <w:pPr>
        <w:pStyle w:val="p0"/>
        <w:spacing w:before="0" w:beforeAutospacing="0" w:after="0" w:afterAutospacing="0" w:line="540" w:lineRule="exact"/>
        <w:jc w:val="both"/>
        <w:rPr>
          <w:rFonts w:hAnsi="宋体"/>
          <w:b/>
          <w:bCs/>
          <w:sz w:val="30"/>
          <w:szCs w:val="30"/>
        </w:rPr>
      </w:pPr>
      <w:bookmarkStart w:id="0" w:name="_GoBack"/>
      <w:r>
        <w:rPr>
          <w:rFonts w:hAnsi="宋体" w:hint="eastAsia"/>
          <w:b/>
          <w:bCs/>
          <w:sz w:val="30"/>
          <w:szCs w:val="30"/>
        </w:rPr>
        <w:t>附件1：</w:t>
      </w:r>
    </w:p>
    <w:p w:rsidR="00963414" w:rsidRDefault="00963414" w:rsidP="00963414">
      <w:pPr>
        <w:pStyle w:val="p0"/>
        <w:spacing w:before="0" w:beforeAutospacing="0" w:after="0" w:afterAutospacing="0" w:line="540" w:lineRule="exact"/>
        <w:jc w:val="center"/>
        <w:rPr>
          <w:rFonts w:ascii="黑体" w:eastAsia="黑体" w:hAnsi="黑体" w:cs="黑体"/>
          <w:b/>
          <w:color w:val="262626"/>
          <w:sz w:val="36"/>
          <w:szCs w:val="36"/>
        </w:rPr>
      </w:pPr>
      <w:r>
        <w:rPr>
          <w:rFonts w:ascii="黑体" w:eastAsia="黑体" w:hAnsi="黑体" w:cs="黑体" w:hint="eastAsia"/>
          <w:b/>
          <w:sz w:val="36"/>
          <w:szCs w:val="36"/>
        </w:rPr>
        <w:t>2019</w:t>
      </w:r>
      <w:r>
        <w:rPr>
          <w:rFonts w:ascii="黑体" w:eastAsia="黑体" w:hAnsi="黑体" w:cs="黑体" w:hint="eastAsia"/>
          <w:b/>
          <w:color w:val="262626"/>
          <w:sz w:val="36"/>
          <w:szCs w:val="36"/>
        </w:rPr>
        <w:t>年厦门大学“舞林大会”暨体育舞蹈</w:t>
      </w:r>
    </w:p>
    <w:p w:rsidR="00963414" w:rsidRDefault="00963414" w:rsidP="00963414">
      <w:pPr>
        <w:pStyle w:val="p0"/>
        <w:spacing w:before="0" w:beforeAutospacing="0" w:after="0" w:afterAutospacing="0" w:line="540" w:lineRule="exact"/>
        <w:jc w:val="center"/>
        <w:rPr>
          <w:rFonts w:hAnsi="宋体"/>
          <w:b/>
          <w:sz w:val="30"/>
          <w:szCs w:val="30"/>
        </w:rPr>
      </w:pPr>
      <w:r>
        <w:rPr>
          <w:rFonts w:ascii="黑体" w:eastAsia="黑体" w:hAnsi="黑体" w:cs="黑体" w:hint="eastAsia"/>
          <w:b/>
          <w:color w:val="262626"/>
          <w:sz w:val="36"/>
          <w:szCs w:val="36"/>
        </w:rPr>
        <w:t>（交谊舞）比赛竞赛规程</w:t>
      </w:r>
    </w:p>
    <w:bookmarkEnd w:id="0"/>
    <w:p w:rsidR="00963414" w:rsidRDefault="00963414" w:rsidP="00963414">
      <w:pPr>
        <w:pStyle w:val="p0"/>
        <w:spacing w:before="0" w:beforeAutospacing="0" w:after="0" w:afterAutospacing="0" w:line="540" w:lineRule="exact"/>
        <w:jc w:val="center"/>
        <w:rPr>
          <w:rFonts w:hAnsi="宋体"/>
          <w:b/>
          <w:sz w:val="30"/>
          <w:szCs w:val="30"/>
        </w:rPr>
      </w:pPr>
    </w:p>
    <w:p w:rsidR="00963414" w:rsidRDefault="00963414" w:rsidP="00963414">
      <w:pPr>
        <w:spacing w:line="540" w:lineRule="exact"/>
        <w:ind w:firstLine="562"/>
        <w:rPr>
          <w:rFonts w:ascii="楷体" w:eastAsia="楷体" w:hAnsi="楷体" w:cs="楷体"/>
          <w:b/>
          <w:sz w:val="30"/>
          <w:szCs w:val="30"/>
        </w:rPr>
      </w:pPr>
      <w:r>
        <w:rPr>
          <w:rFonts w:ascii="楷体" w:eastAsia="楷体" w:hAnsi="楷体" w:cs="楷体" w:hint="eastAsia"/>
          <w:b/>
          <w:sz w:val="30"/>
          <w:szCs w:val="30"/>
        </w:rPr>
        <w:t>一、竞赛办法</w:t>
      </w:r>
    </w:p>
    <w:p w:rsidR="00963414" w:rsidRDefault="00963414" w:rsidP="00963414">
      <w:pPr>
        <w:spacing w:line="540" w:lineRule="exact"/>
        <w:ind w:firstLine="562"/>
        <w:rPr>
          <w:rFonts w:ascii="仿宋" w:eastAsia="仿宋" w:hAnsi="仿宋" w:cs="仿宋"/>
          <w:b/>
          <w:sz w:val="30"/>
          <w:szCs w:val="30"/>
        </w:rPr>
      </w:pPr>
      <w:r>
        <w:rPr>
          <w:rFonts w:ascii="仿宋" w:eastAsia="仿宋" w:hAnsi="仿宋" w:cs="仿宋" w:hint="eastAsia"/>
          <w:b/>
          <w:sz w:val="30"/>
          <w:szCs w:val="30"/>
        </w:rPr>
        <w:t>（一）体育舞蹈组别</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1.比赛执行经国家体育总局批准的中国体育舞蹈联合会竞赛规则。</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2.比赛音乐由大赛组委会统一安排。</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3.比赛裁判由国家一、二级裁判员组成。</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4.根据报名情况，主办单位有权对组别设项进行调整。</w:t>
      </w:r>
      <w:proofErr w:type="gramStart"/>
      <w:r>
        <w:rPr>
          <w:rFonts w:ascii="仿宋_GB2312" w:eastAsia="仿宋_GB2312" w:hAnsi="仿宋_GB2312" w:cs="仿宋_GB2312" w:hint="eastAsia"/>
          <w:bCs/>
          <w:sz w:val="30"/>
          <w:szCs w:val="30"/>
        </w:rPr>
        <w:t>赛委会</w:t>
      </w:r>
      <w:proofErr w:type="gramEnd"/>
      <w:r>
        <w:rPr>
          <w:rFonts w:ascii="仿宋_GB2312" w:eastAsia="仿宋_GB2312" w:hAnsi="仿宋_GB2312" w:cs="仿宋_GB2312" w:hint="eastAsia"/>
          <w:bCs/>
          <w:sz w:val="30"/>
          <w:szCs w:val="30"/>
        </w:rPr>
        <w:t>保留对比赛的解释权和无需提前通知而改变赛事程序的权利，不接受任何交涉。</w:t>
      </w:r>
    </w:p>
    <w:p w:rsidR="00963414" w:rsidRDefault="00963414" w:rsidP="00963414">
      <w:pPr>
        <w:spacing w:line="540" w:lineRule="exact"/>
        <w:ind w:firstLine="562"/>
        <w:rPr>
          <w:rFonts w:ascii="仿宋" w:eastAsia="仿宋" w:hAnsi="仿宋" w:cs="仿宋"/>
          <w:b/>
          <w:sz w:val="30"/>
          <w:szCs w:val="30"/>
        </w:rPr>
      </w:pPr>
      <w:r>
        <w:rPr>
          <w:rFonts w:ascii="仿宋" w:eastAsia="仿宋" w:hAnsi="仿宋" w:cs="仿宋" w:hint="eastAsia"/>
          <w:b/>
          <w:sz w:val="30"/>
          <w:szCs w:val="30"/>
        </w:rPr>
        <w:t>（二）交谊舞组别</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1.比赛执行经国家体育总局批准的中国体育舞蹈联合会的交谊舞竞赛规则。</w:t>
      </w:r>
    </w:p>
    <w:p w:rsidR="00963414" w:rsidRDefault="00963414" w:rsidP="00963414">
      <w:pPr>
        <w:spacing w:line="540" w:lineRule="exact"/>
        <w:ind w:firstLine="562"/>
        <w:rPr>
          <w:rFonts w:ascii="宋体" w:eastAsia="宋体" w:hAnsi="宋体" w:cs="宋体"/>
          <w:bCs/>
          <w:sz w:val="30"/>
          <w:szCs w:val="30"/>
        </w:rPr>
      </w:pPr>
      <w:r>
        <w:rPr>
          <w:rFonts w:ascii="仿宋_GB2312" w:eastAsia="仿宋_GB2312" w:hAnsi="仿宋_GB2312" w:cs="仿宋_GB2312" w:hint="eastAsia"/>
          <w:bCs/>
          <w:sz w:val="30"/>
          <w:szCs w:val="30"/>
        </w:rPr>
        <w:t>2.比赛音乐由大赛组委会统一安排。</w:t>
      </w:r>
    </w:p>
    <w:p w:rsidR="00963414" w:rsidRDefault="00963414" w:rsidP="00963414">
      <w:pPr>
        <w:spacing w:line="540" w:lineRule="exact"/>
        <w:ind w:firstLine="562"/>
        <w:rPr>
          <w:rFonts w:ascii="楷体" w:eastAsia="楷体" w:hAnsi="楷体" w:cs="楷体"/>
          <w:b/>
          <w:sz w:val="30"/>
          <w:szCs w:val="30"/>
        </w:rPr>
      </w:pPr>
      <w:r>
        <w:rPr>
          <w:rFonts w:ascii="楷体" w:eastAsia="楷体" w:hAnsi="楷体" w:cs="楷体" w:hint="eastAsia"/>
          <w:b/>
          <w:sz w:val="30"/>
          <w:szCs w:val="30"/>
        </w:rPr>
        <w:t>二、组别设置</w:t>
      </w:r>
    </w:p>
    <w:p w:rsidR="00963414" w:rsidRDefault="00963414" w:rsidP="00963414">
      <w:pPr>
        <w:spacing w:line="540" w:lineRule="exact"/>
        <w:ind w:firstLine="562"/>
        <w:rPr>
          <w:rFonts w:ascii="仿宋" w:eastAsia="仿宋" w:hAnsi="仿宋" w:cs="仿宋"/>
          <w:b/>
          <w:sz w:val="30"/>
          <w:szCs w:val="30"/>
        </w:rPr>
      </w:pPr>
      <w:r>
        <w:rPr>
          <w:rFonts w:ascii="仿宋" w:eastAsia="仿宋" w:hAnsi="仿宋" w:cs="仿宋" w:hint="eastAsia"/>
          <w:b/>
          <w:sz w:val="30"/>
          <w:szCs w:val="30"/>
        </w:rPr>
        <w:t>（一）体育舞蹈组别</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654"/>
        <w:gridCol w:w="2105"/>
        <w:gridCol w:w="3007"/>
      </w:tblGrid>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组别</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项目</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说明</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A组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W/T/VW/Q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A组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R/C/J/S</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B组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B组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R/C/J</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5</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C组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C组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R/C</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T</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VW</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C</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J</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S</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女子单人A组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VW/Q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女子单人B组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17</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女子单人C组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19</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T/</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VW</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Q</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22</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23</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T</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24</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女子单人A组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R/C/J</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女子单人B组</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R/C</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26</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27</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C</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28</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J</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29</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S</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31</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男子单人单项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C</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32</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女子六人组单项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R</w:t>
            </w:r>
          </w:p>
        </w:tc>
      </w:tr>
      <w:tr w:rsidR="00963414" w:rsidTr="00E82AB5">
        <w:trPr>
          <w:trHeight w:val="284"/>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33</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女子六人组单项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C</w:t>
            </w:r>
          </w:p>
        </w:tc>
      </w:tr>
      <w:tr w:rsidR="00963414" w:rsidTr="00E82AB5">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34</w:t>
            </w:r>
          </w:p>
        </w:tc>
        <w:tc>
          <w:tcPr>
            <w:tcW w:w="2654"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女子六人组单项</w:t>
            </w:r>
          </w:p>
        </w:tc>
        <w:tc>
          <w:tcPr>
            <w:tcW w:w="2105"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标准舞</w:t>
            </w:r>
          </w:p>
        </w:tc>
        <w:tc>
          <w:tcPr>
            <w:tcW w:w="3007"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w:t>
            </w:r>
          </w:p>
        </w:tc>
      </w:tr>
    </w:tbl>
    <w:p w:rsidR="00963414" w:rsidRDefault="00963414" w:rsidP="00963414">
      <w:pPr>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注：W—华尔兹    T—探戈   VW—维也纳华尔兹    Q—快步      </w:t>
      </w:r>
    </w:p>
    <w:p w:rsidR="00963414" w:rsidRDefault="00963414" w:rsidP="00963414">
      <w:pPr>
        <w:spacing w:line="360" w:lineRule="auto"/>
        <w:ind w:firstLineChars="150" w:firstLine="450"/>
        <w:rPr>
          <w:rFonts w:ascii="宋体" w:eastAsia="宋体" w:hAnsi="宋体" w:cs="宋体"/>
          <w:sz w:val="28"/>
          <w:szCs w:val="28"/>
        </w:rPr>
      </w:pPr>
      <w:r>
        <w:rPr>
          <w:rFonts w:ascii="仿宋_GB2312" w:eastAsia="仿宋_GB2312" w:hAnsi="仿宋_GB2312" w:cs="仿宋_GB2312" w:hint="eastAsia"/>
          <w:sz w:val="30"/>
          <w:szCs w:val="30"/>
        </w:rPr>
        <w:t xml:space="preserve"> R —伦巴      C—恰恰   J —牛仔     S—桑巴</w:t>
      </w:r>
    </w:p>
    <w:p w:rsidR="00963414" w:rsidRDefault="00963414" w:rsidP="00963414">
      <w:pPr>
        <w:spacing w:line="540" w:lineRule="exact"/>
        <w:ind w:firstLine="562"/>
        <w:rPr>
          <w:rFonts w:ascii="仿宋" w:eastAsia="仿宋" w:hAnsi="仿宋" w:cs="仿宋"/>
          <w:b/>
          <w:sz w:val="30"/>
          <w:szCs w:val="30"/>
        </w:rPr>
      </w:pPr>
      <w:r>
        <w:rPr>
          <w:rFonts w:ascii="仿宋" w:eastAsia="仿宋" w:hAnsi="仿宋" w:cs="仿宋" w:hint="eastAsia"/>
          <w:b/>
          <w:sz w:val="30"/>
          <w:szCs w:val="30"/>
        </w:rPr>
        <w:t>（二）交谊舞组别</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2160"/>
        <w:gridCol w:w="3528"/>
      </w:tblGrid>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组别</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项目</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说明</w:t>
            </w:r>
          </w:p>
        </w:tc>
      </w:tr>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35</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摩登舞</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慢三</w:t>
            </w:r>
          </w:p>
        </w:tc>
      </w:tr>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36</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摩登舞</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慢四</w:t>
            </w:r>
          </w:p>
        </w:tc>
      </w:tr>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37</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伦巴</w:t>
            </w:r>
          </w:p>
        </w:tc>
      </w:tr>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38</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单项组</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吉特巴</w:t>
            </w:r>
          </w:p>
        </w:tc>
      </w:tr>
    </w:tbl>
    <w:p w:rsidR="00963414" w:rsidRDefault="00963414" w:rsidP="00963414">
      <w:pPr>
        <w:spacing w:line="540" w:lineRule="exact"/>
        <w:ind w:firstLine="562"/>
        <w:rPr>
          <w:rFonts w:ascii="仿宋" w:eastAsia="仿宋" w:hAnsi="仿宋" w:cs="仿宋"/>
          <w:b/>
          <w:sz w:val="30"/>
          <w:szCs w:val="30"/>
        </w:rPr>
      </w:pPr>
      <w:r>
        <w:rPr>
          <w:rFonts w:ascii="仿宋" w:eastAsia="仿宋" w:hAnsi="仿宋" w:cs="仿宋" w:hint="eastAsia"/>
          <w:b/>
          <w:sz w:val="30"/>
          <w:szCs w:val="30"/>
        </w:rPr>
        <w:t>（三）集体舞组别</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2160"/>
        <w:gridCol w:w="3528"/>
      </w:tblGrid>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组别</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项目</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说明</w:t>
            </w:r>
          </w:p>
        </w:tc>
      </w:tr>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39</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集体舞</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摩登舞</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不限舞种</w:t>
            </w:r>
          </w:p>
        </w:tc>
      </w:tr>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40</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集体舞</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拉丁舞</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不限舞种</w:t>
            </w:r>
          </w:p>
        </w:tc>
      </w:tr>
      <w:tr w:rsidR="00963414" w:rsidTr="00E82AB5">
        <w:trPr>
          <w:jc w:val="center"/>
        </w:trPr>
        <w:tc>
          <w:tcPr>
            <w:tcW w:w="8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41</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集体舞</w:t>
            </w:r>
          </w:p>
        </w:tc>
        <w:tc>
          <w:tcPr>
            <w:tcW w:w="2160"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交谊舞</w:t>
            </w:r>
          </w:p>
        </w:tc>
        <w:tc>
          <w:tcPr>
            <w:tcW w:w="3528" w:type="dxa"/>
            <w:tcBorders>
              <w:top w:val="single" w:sz="4" w:space="0" w:color="auto"/>
              <w:left w:val="single" w:sz="4" w:space="0" w:color="auto"/>
              <w:bottom w:val="single" w:sz="4" w:space="0" w:color="auto"/>
              <w:right w:val="single" w:sz="4" w:space="0" w:color="auto"/>
            </w:tcBorders>
          </w:tcPr>
          <w:p w:rsidR="00963414" w:rsidRDefault="00963414" w:rsidP="00E82AB5">
            <w:pPr>
              <w:spacing w:line="360" w:lineRule="auto"/>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不限舞种</w:t>
            </w:r>
          </w:p>
        </w:tc>
      </w:tr>
    </w:tbl>
    <w:p w:rsidR="00963414" w:rsidRDefault="00963414" w:rsidP="00963414">
      <w:pPr>
        <w:spacing w:line="540" w:lineRule="exact"/>
        <w:ind w:firstLine="562"/>
        <w:rPr>
          <w:rFonts w:ascii="楷体" w:eastAsia="楷体" w:hAnsi="楷体" w:cs="楷体"/>
          <w:b/>
          <w:sz w:val="30"/>
          <w:szCs w:val="30"/>
        </w:rPr>
      </w:pPr>
    </w:p>
    <w:p w:rsidR="00963414" w:rsidRDefault="00963414" w:rsidP="00963414">
      <w:pPr>
        <w:spacing w:line="540" w:lineRule="exact"/>
        <w:ind w:firstLine="562"/>
        <w:rPr>
          <w:rFonts w:ascii="楷体" w:eastAsia="楷体" w:hAnsi="楷体" w:cs="楷体"/>
          <w:b/>
          <w:sz w:val="30"/>
          <w:szCs w:val="30"/>
        </w:rPr>
      </w:pPr>
      <w:r>
        <w:rPr>
          <w:rFonts w:ascii="楷体" w:eastAsia="楷体" w:hAnsi="楷体" w:cs="楷体" w:hint="eastAsia"/>
          <w:b/>
          <w:sz w:val="30"/>
          <w:szCs w:val="30"/>
        </w:rPr>
        <w:lastRenderedPageBreak/>
        <w:t>三、计分办法</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（一）各组别1-8名计分为：第一名9分、第二名7分、第三名6分、第四名5分、第五名4分、第六名3分、第七名2分、第八名1分。如果舞伴来自两个学院得分将由这两个学院平分，则各得50%。</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（二）集体舞得分乘以2。</w:t>
      </w:r>
    </w:p>
    <w:p w:rsidR="00963414" w:rsidRDefault="00963414" w:rsidP="00963414">
      <w:pPr>
        <w:spacing w:line="540" w:lineRule="exact"/>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（三）团体总分为各组别得分的累加。</w:t>
      </w:r>
    </w:p>
    <w:p w:rsidR="00963414" w:rsidRDefault="00963414" w:rsidP="00963414">
      <w:pPr>
        <w:spacing w:line="360" w:lineRule="auto"/>
        <w:ind w:firstLine="562"/>
        <w:rPr>
          <w:rFonts w:ascii="仿宋_GB2312" w:eastAsia="仿宋_GB2312" w:hAnsi="仿宋_GB2312" w:cs="仿宋_GB2312"/>
          <w:bCs/>
          <w:color w:val="000000"/>
          <w:sz w:val="30"/>
          <w:szCs w:val="30"/>
        </w:rPr>
      </w:pPr>
      <w:r>
        <w:rPr>
          <w:rFonts w:ascii="仿宋_GB2312" w:eastAsia="仿宋_GB2312" w:hAnsi="仿宋_GB2312" w:cs="仿宋_GB2312" w:hint="eastAsia"/>
          <w:bCs/>
          <w:sz w:val="30"/>
          <w:szCs w:val="30"/>
        </w:rPr>
        <w:t>（四）各学院最终比赛成绩将按照团体总分排名，计入厦门大学全年体育总竞赛积分。</w:t>
      </w:r>
    </w:p>
    <w:p w:rsidR="00963414" w:rsidRDefault="00963414" w:rsidP="00963414">
      <w:pPr>
        <w:spacing w:line="540" w:lineRule="exact"/>
        <w:ind w:firstLine="562"/>
        <w:rPr>
          <w:rFonts w:ascii="楷体" w:eastAsia="楷体" w:hAnsi="楷体" w:cs="楷体"/>
          <w:b/>
          <w:sz w:val="30"/>
          <w:szCs w:val="30"/>
        </w:rPr>
      </w:pPr>
      <w:r>
        <w:rPr>
          <w:rFonts w:ascii="楷体" w:eastAsia="楷体" w:hAnsi="楷体" w:cs="楷体" w:hint="eastAsia"/>
          <w:b/>
          <w:sz w:val="30"/>
          <w:szCs w:val="30"/>
        </w:rPr>
        <w:t>四、其它规定</w:t>
      </w:r>
    </w:p>
    <w:p w:rsidR="00963414" w:rsidRDefault="00963414" w:rsidP="00963414">
      <w:pPr>
        <w:spacing w:line="360" w:lineRule="auto"/>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（一）选手应认真选择合适的项目，可以参加1-3项组别的比赛。</w:t>
      </w:r>
    </w:p>
    <w:p w:rsidR="00963414" w:rsidRDefault="00963414" w:rsidP="00963414">
      <w:pPr>
        <w:spacing w:line="360" w:lineRule="auto"/>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（二）参赛选手不允许在同舞种组别中更换舞伴，女生已与男舞伴搭档参赛者，不得再参加女子单人组。</w:t>
      </w:r>
    </w:p>
    <w:p w:rsidR="00963414" w:rsidRDefault="00963414" w:rsidP="00963414">
      <w:pPr>
        <w:spacing w:line="360" w:lineRule="auto"/>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（三）双人项目允许女双搭档。</w:t>
      </w:r>
    </w:p>
    <w:p w:rsidR="00963414" w:rsidRDefault="00963414" w:rsidP="00963414">
      <w:pPr>
        <w:spacing w:line="360" w:lineRule="auto"/>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（四）集体舞要求每支参赛队伍至少有四对选手（男女和女</w:t>
      </w:r>
      <w:proofErr w:type="gramStart"/>
      <w:r>
        <w:rPr>
          <w:rFonts w:ascii="仿宋_GB2312" w:eastAsia="仿宋_GB2312" w:hAnsi="仿宋_GB2312" w:cs="仿宋_GB2312" w:hint="eastAsia"/>
          <w:bCs/>
          <w:sz w:val="30"/>
          <w:szCs w:val="30"/>
        </w:rPr>
        <w:t>女</w:t>
      </w:r>
      <w:proofErr w:type="gramEnd"/>
      <w:r>
        <w:rPr>
          <w:rFonts w:ascii="仿宋_GB2312" w:eastAsia="仿宋_GB2312" w:hAnsi="仿宋_GB2312" w:cs="仿宋_GB2312" w:hint="eastAsia"/>
          <w:bCs/>
          <w:sz w:val="30"/>
          <w:szCs w:val="30"/>
        </w:rPr>
        <w:t>搭档都可以），音乐自选（3-5分钟）。</w:t>
      </w:r>
    </w:p>
    <w:p w:rsidR="00963414" w:rsidRDefault="00963414" w:rsidP="00963414">
      <w:pPr>
        <w:spacing w:line="360" w:lineRule="auto"/>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（五）所有选手须</w:t>
      </w:r>
      <w:proofErr w:type="gramStart"/>
      <w:r>
        <w:rPr>
          <w:rFonts w:ascii="仿宋_GB2312" w:eastAsia="仿宋_GB2312" w:hAnsi="仿宋_GB2312" w:cs="仿宋_GB2312" w:hint="eastAsia"/>
          <w:bCs/>
          <w:sz w:val="30"/>
          <w:szCs w:val="30"/>
        </w:rPr>
        <w:t>穿比赛</w:t>
      </w:r>
      <w:proofErr w:type="gramEnd"/>
      <w:r>
        <w:rPr>
          <w:rFonts w:ascii="仿宋_GB2312" w:eastAsia="仿宋_GB2312" w:hAnsi="仿宋_GB2312" w:cs="仿宋_GB2312" w:hint="eastAsia"/>
          <w:bCs/>
          <w:sz w:val="30"/>
          <w:szCs w:val="30"/>
        </w:rPr>
        <w:t>服装参赛及领奖。</w:t>
      </w:r>
    </w:p>
    <w:p w:rsidR="00963414" w:rsidRDefault="00963414" w:rsidP="00963414">
      <w:pPr>
        <w:spacing w:line="360" w:lineRule="auto"/>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（六）请所有参赛人员提前自行办理伤病意外事故保险，</w:t>
      </w:r>
      <w:proofErr w:type="gramStart"/>
      <w:r>
        <w:rPr>
          <w:rFonts w:ascii="仿宋_GB2312" w:eastAsia="仿宋_GB2312" w:hAnsi="仿宋_GB2312" w:cs="仿宋_GB2312" w:hint="eastAsia"/>
          <w:bCs/>
          <w:sz w:val="30"/>
          <w:szCs w:val="30"/>
        </w:rPr>
        <w:t>赛委会</w:t>
      </w:r>
      <w:proofErr w:type="gramEnd"/>
      <w:r>
        <w:rPr>
          <w:rFonts w:ascii="仿宋_GB2312" w:eastAsia="仿宋_GB2312" w:hAnsi="仿宋_GB2312" w:cs="仿宋_GB2312" w:hint="eastAsia"/>
          <w:bCs/>
          <w:sz w:val="30"/>
          <w:szCs w:val="30"/>
        </w:rPr>
        <w:t>不承担任何责任及索赔。</w:t>
      </w:r>
    </w:p>
    <w:p w:rsidR="00963414" w:rsidRDefault="00963414" w:rsidP="00963414">
      <w:pPr>
        <w:spacing w:line="360" w:lineRule="auto"/>
        <w:ind w:firstLine="56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（七）各组不足三对即向上并组，组委会有权根据报名情况对赛事</w:t>
      </w:r>
      <w:proofErr w:type="gramStart"/>
      <w:r>
        <w:rPr>
          <w:rFonts w:ascii="仿宋_GB2312" w:eastAsia="仿宋_GB2312" w:hAnsi="仿宋_GB2312" w:cs="仿宋_GB2312" w:hint="eastAsia"/>
          <w:bCs/>
          <w:sz w:val="30"/>
          <w:szCs w:val="30"/>
        </w:rPr>
        <w:t>作出</w:t>
      </w:r>
      <w:proofErr w:type="gramEnd"/>
      <w:r>
        <w:rPr>
          <w:rFonts w:ascii="仿宋_GB2312" w:eastAsia="仿宋_GB2312" w:hAnsi="仿宋_GB2312" w:cs="仿宋_GB2312" w:hint="eastAsia"/>
          <w:bCs/>
          <w:sz w:val="30"/>
          <w:szCs w:val="30"/>
        </w:rPr>
        <w:t>临时调整。</w:t>
      </w:r>
    </w:p>
    <w:p w:rsidR="00963414" w:rsidRDefault="00963414" w:rsidP="00963414"/>
    <w:p w:rsidR="00963414" w:rsidRDefault="00963414" w:rsidP="00963414">
      <w:pPr>
        <w:widowControl/>
        <w:jc w:val="left"/>
        <w:rPr>
          <w:rFonts w:ascii="宋体" w:eastAsia="宋体" w:hAnsi="宋体" w:cs="宋体"/>
          <w:b/>
          <w:bCs/>
          <w:sz w:val="28"/>
          <w:szCs w:val="28"/>
        </w:rPr>
      </w:pPr>
    </w:p>
    <w:p w:rsidR="00963414" w:rsidRPr="00963414" w:rsidRDefault="00963414"/>
    <w:sectPr w:rsidR="00963414" w:rsidRPr="00963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14"/>
    <w:rsid w:val="0096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5C5C-FEA3-46AB-B7B4-6A6555EB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963414"/>
    <w:pPr>
      <w:widowControl/>
      <w:spacing w:before="100" w:beforeAutospacing="1" w:after="100" w:afterAutospacing="1"/>
      <w:jc w:val="left"/>
    </w:pPr>
    <w:rPr>
      <w:rFonts w:ascii="宋体" w:eastAsia="宋体" w:hAnsi="Times New Roman"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2019-05-14T10:39:00Z</dcterms:created>
  <dcterms:modified xsi:type="dcterms:W3CDTF">2019-05-14T10:40:00Z</dcterms:modified>
</cp:coreProperties>
</file>