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81" w:rsidRDefault="00277781"/>
    <w:p w:rsidR="00277781" w:rsidRDefault="00C116EF">
      <w:pPr>
        <w:rPr>
          <w:rFonts w:ascii="仿宋_GB2312" w:eastAsia="仿宋_GB2312"/>
          <w:sz w:val="32"/>
          <w:szCs w:val="32"/>
        </w:rPr>
      </w:pPr>
      <w:r>
        <w:rPr>
          <w:rFonts w:ascii="仿宋_GB2312" w:eastAsia="仿宋_GB2312" w:hint="eastAsia"/>
          <w:sz w:val="32"/>
          <w:szCs w:val="32"/>
        </w:rPr>
        <w:t>附件：</w:t>
      </w:r>
    </w:p>
    <w:p w:rsidR="00695B0C" w:rsidRDefault="00C116EF">
      <w:pPr>
        <w:tabs>
          <w:tab w:val="left" w:pos="2880"/>
        </w:tabs>
        <w:spacing w:line="540" w:lineRule="exact"/>
        <w:jc w:val="center"/>
        <w:rPr>
          <w:rFonts w:ascii="黑体" w:eastAsia="黑体" w:hAnsi="黑体"/>
          <w:sz w:val="36"/>
          <w:szCs w:val="36"/>
        </w:rPr>
      </w:pPr>
      <w:r>
        <w:rPr>
          <w:rFonts w:ascii="黑体" w:eastAsia="黑体" w:hAnsi="黑体" w:hint="eastAsia"/>
          <w:sz w:val="36"/>
          <w:szCs w:val="36"/>
        </w:rPr>
        <w:t>2018年厦门大学学生“青春大学习 奋斗新时代”</w:t>
      </w:r>
    </w:p>
    <w:p w:rsidR="00277781" w:rsidRDefault="00C116EF">
      <w:pPr>
        <w:tabs>
          <w:tab w:val="left" w:pos="2880"/>
        </w:tabs>
        <w:spacing w:line="540" w:lineRule="exact"/>
        <w:jc w:val="center"/>
        <w:rPr>
          <w:rFonts w:ascii="黑体" w:eastAsia="黑体" w:hAnsi="黑体"/>
          <w:sz w:val="36"/>
          <w:szCs w:val="36"/>
        </w:rPr>
      </w:pPr>
      <w:r>
        <w:rPr>
          <w:rFonts w:ascii="黑体" w:eastAsia="黑体" w:hAnsi="黑体" w:hint="eastAsia"/>
          <w:sz w:val="36"/>
          <w:szCs w:val="36"/>
        </w:rPr>
        <w:t>主题暑期社会实践活动表彰名单</w:t>
      </w:r>
    </w:p>
    <w:p w:rsidR="002B302C" w:rsidRDefault="002B302C">
      <w:pPr>
        <w:tabs>
          <w:tab w:val="left" w:pos="2880"/>
        </w:tabs>
        <w:spacing w:line="540" w:lineRule="exact"/>
        <w:jc w:val="center"/>
        <w:rPr>
          <w:rFonts w:ascii="黑体" w:eastAsia="黑体" w:hAnsi="黑体"/>
          <w:sz w:val="36"/>
          <w:szCs w:val="36"/>
        </w:rPr>
      </w:pPr>
    </w:p>
    <w:p w:rsidR="002B302C" w:rsidRPr="002B302C" w:rsidRDefault="002B302C">
      <w:pPr>
        <w:tabs>
          <w:tab w:val="left" w:pos="2880"/>
        </w:tabs>
        <w:spacing w:line="540" w:lineRule="exact"/>
        <w:jc w:val="center"/>
        <w:rPr>
          <w:rFonts w:ascii="黑体" w:eastAsia="黑体" w:hAnsi="黑体"/>
          <w:bCs/>
          <w:color w:val="000000"/>
          <w:sz w:val="32"/>
          <w:szCs w:val="32"/>
        </w:rPr>
      </w:pPr>
      <w:r w:rsidRPr="002B302C">
        <w:rPr>
          <w:rFonts w:ascii="黑体" w:eastAsia="黑体" w:hAnsi="黑体" w:hint="eastAsia"/>
          <w:bCs/>
          <w:color w:val="000000"/>
          <w:sz w:val="32"/>
          <w:szCs w:val="32"/>
        </w:rPr>
        <w:t>优秀组织奖</w:t>
      </w:r>
    </w:p>
    <w:p w:rsidR="002B302C" w:rsidRPr="002B302C"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hint="eastAsia"/>
          <w:color w:val="000000"/>
          <w:sz w:val="28"/>
          <w:szCs w:val="28"/>
        </w:rPr>
        <w:t>经济学院</w:t>
      </w:r>
    </w:p>
    <w:p w:rsidR="002B302C" w:rsidRPr="002B302C"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hint="eastAsia"/>
          <w:color w:val="000000"/>
          <w:sz w:val="28"/>
          <w:szCs w:val="28"/>
        </w:rPr>
        <w:t>管理学院</w:t>
      </w:r>
    </w:p>
    <w:p w:rsidR="002B302C" w:rsidRPr="002B302C"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hint="eastAsia"/>
          <w:color w:val="000000"/>
          <w:sz w:val="28"/>
          <w:szCs w:val="28"/>
        </w:rPr>
        <w:t>公共事务学院</w:t>
      </w:r>
    </w:p>
    <w:p w:rsidR="002B302C" w:rsidRPr="002B302C"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hint="eastAsia"/>
          <w:color w:val="000000"/>
          <w:sz w:val="28"/>
          <w:szCs w:val="28"/>
        </w:rPr>
        <w:t>生命科学学院</w:t>
      </w:r>
    </w:p>
    <w:p w:rsidR="002B302C" w:rsidRPr="002B302C"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color w:val="000000"/>
          <w:sz w:val="28"/>
          <w:szCs w:val="28"/>
        </w:rPr>
        <w:t>医学院</w:t>
      </w:r>
    </w:p>
    <w:p w:rsidR="00277781" w:rsidRDefault="002B302C" w:rsidP="002B302C">
      <w:pPr>
        <w:tabs>
          <w:tab w:val="left" w:pos="2880"/>
        </w:tabs>
        <w:spacing w:line="540" w:lineRule="exact"/>
        <w:rPr>
          <w:rFonts w:ascii="仿宋" w:eastAsia="仿宋" w:hAnsi="仿宋" w:cs="仿宋"/>
          <w:color w:val="000000"/>
          <w:sz w:val="28"/>
          <w:szCs w:val="28"/>
        </w:rPr>
      </w:pPr>
      <w:r w:rsidRPr="002B302C">
        <w:rPr>
          <w:rFonts w:ascii="仿宋" w:eastAsia="仿宋" w:hAnsi="仿宋" w:cs="仿宋"/>
          <w:color w:val="000000"/>
          <w:sz w:val="28"/>
          <w:szCs w:val="28"/>
        </w:rPr>
        <w:t>药学院</w:t>
      </w: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2B302C" w:rsidRDefault="002B302C"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810885">
      <w:pPr>
        <w:tabs>
          <w:tab w:val="left" w:pos="2880"/>
        </w:tabs>
        <w:spacing w:line="540" w:lineRule="exact"/>
        <w:jc w:val="center"/>
        <w:rPr>
          <w:rFonts w:ascii="仿宋" w:eastAsia="仿宋" w:hAnsi="仿宋" w:cs="仿宋"/>
          <w:color w:val="000000"/>
          <w:sz w:val="28"/>
          <w:szCs w:val="28"/>
        </w:rPr>
      </w:pPr>
      <w:r>
        <w:rPr>
          <w:rFonts w:ascii="黑体" w:eastAsia="黑体" w:hAnsi="黑体" w:hint="eastAsia"/>
          <w:bCs/>
          <w:color w:val="000000"/>
          <w:sz w:val="32"/>
          <w:szCs w:val="32"/>
        </w:rPr>
        <w:lastRenderedPageBreak/>
        <w:t>十佳团队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“科普进社区”</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“厦至泰宁”</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“天路行”</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“乐业民安”</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“渔村记忆”</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“梦想之滇”</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“培田木艺”</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“绿政先锋”</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P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“彩云乡村夏令营”</w:t>
      </w:r>
      <w:r>
        <w:rPr>
          <w:rFonts w:ascii="仿宋" w:eastAsia="仿宋" w:hAnsi="仿宋" w:cs="仿宋" w:hint="eastAsia"/>
          <w:color w:val="000000"/>
          <w:sz w:val="28"/>
          <w:szCs w:val="28"/>
        </w:rPr>
        <w:t>暑期社会</w:t>
      </w:r>
      <w:r w:rsidRPr="00810885">
        <w:rPr>
          <w:rFonts w:ascii="仿宋" w:eastAsia="仿宋" w:hAnsi="仿宋" w:cs="仿宋" w:hint="eastAsia"/>
          <w:color w:val="000000"/>
          <w:sz w:val="28"/>
          <w:szCs w:val="28"/>
        </w:rPr>
        <w:t>实践队</w:t>
      </w:r>
    </w:p>
    <w:p w:rsidR="00810885" w:rsidRDefault="00810885" w:rsidP="00810885">
      <w:pPr>
        <w:tabs>
          <w:tab w:val="left" w:pos="2880"/>
        </w:tabs>
        <w:spacing w:line="540" w:lineRule="exact"/>
        <w:rPr>
          <w:rFonts w:ascii="仿宋" w:eastAsia="仿宋" w:hAnsi="仿宋" w:cs="仿宋"/>
          <w:color w:val="000000"/>
          <w:sz w:val="28"/>
          <w:szCs w:val="28"/>
        </w:rPr>
      </w:pPr>
      <w:r w:rsidRPr="00810885">
        <w:rPr>
          <w:rFonts w:ascii="仿宋" w:eastAsia="仿宋" w:hAnsi="仿宋" w:cs="仿宋" w:hint="eastAsia"/>
          <w:color w:val="000000"/>
          <w:sz w:val="28"/>
          <w:szCs w:val="28"/>
        </w:rPr>
        <w:t>“互联网+精准扶贫”专项实践团</w:t>
      </w:r>
    </w:p>
    <w:p w:rsidR="002B302C" w:rsidRPr="00810885" w:rsidRDefault="002B302C"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Default="00810885" w:rsidP="002B302C">
      <w:pPr>
        <w:tabs>
          <w:tab w:val="left" w:pos="2880"/>
        </w:tabs>
        <w:spacing w:line="540" w:lineRule="exact"/>
        <w:rPr>
          <w:rFonts w:ascii="仿宋" w:eastAsia="仿宋" w:hAnsi="仿宋" w:cs="仿宋"/>
          <w:color w:val="000000"/>
          <w:sz w:val="28"/>
          <w:szCs w:val="28"/>
        </w:rPr>
      </w:pPr>
    </w:p>
    <w:p w:rsidR="00810885" w:rsidRPr="002B302C" w:rsidRDefault="00810885" w:rsidP="002B302C">
      <w:pPr>
        <w:tabs>
          <w:tab w:val="left" w:pos="2880"/>
        </w:tabs>
        <w:spacing w:line="540" w:lineRule="exact"/>
        <w:rPr>
          <w:rFonts w:ascii="仿宋" w:eastAsia="仿宋" w:hAnsi="仿宋" w:cs="仿宋"/>
          <w:color w:val="000000"/>
          <w:sz w:val="28"/>
          <w:szCs w:val="28"/>
        </w:rPr>
      </w:pPr>
    </w:p>
    <w:tbl>
      <w:tblPr>
        <w:tblW w:w="9480" w:type="dxa"/>
        <w:tblInd w:w="-472" w:type="dxa"/>
        <w:tblLayout w:type="fixed"/>
        <w:tblCellMar>
          <w:top w:w="15" w:type="dxa"/>
          <w:left w:w="15" w:type="dxa"/>
          <w:bottom w:w="15" w:type="dxa"/>
          <w:right w:w="15" w:type="dxa"/>
        </w:tblCellMar>
        <w:tblLook w:val="04A0"/>
      </w:tblPr>
      <w:tblGrid>
        <w:gridCol w:w="3410"/>
        <w:gridCol w:w="6070"/>
      </w:tblGrid>
      <w:tr w:rsidR="00277781">
        <w:trPr>
          <w:trHeight w:val="508"/>
        </w:trPr>
        <w:tc>
          <w:tcPr>
            <w:tcW w:w="9480"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黑体" w:eastAsia="黑体" w:hAnsi="黑体" w:hint="eastAsia"/>
                <w:bCs/>
                <w:color w:val="000000"/>
                <w:sz w:val="32"/>
                <w:szCs w:val="32"/>
              </w:rPr>
              <w:lastRenderedPageBreak/>
              <w:t>优秀团队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“青近西关”暑期社会实践队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“凤凰花夏令营”暑期社会实践队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“青马工程”暑期社会实践团</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“武动一厦”暑期社会实践队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“青春校媒”暑期社会实践队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rsidP="002B30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“高举星星火炬 传承红色基因”暑期社会实践团</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2B30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“美丽中国—</w:t>
            </w:r>
            <w:r w:rsidR="00C116EF">
              <w:rPr>
                <w:rFonts w:ascii="仿宋" w:eastAsia="仿宋" w:hAnsi="仿宋" w:cs="仿宋" w:hint="eastAsia"/>
                <w:color w:val="000000"/>
                <w:sz w:val="28"/>
                <w:szCs w:val="28"/>
              </w:rPr>
              <w:t>延安行”暑期社会实践队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“自强思源”暑期社会实践队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“情系黔中”暑期社会实践队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“情系瑶乡”暑期社会实践队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“寻访红色”暑期社会实践队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“指尖闽南”暑期社会实践队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“侨接世界”暑期社会实践队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“漳浦八一”暑期社会实践队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“壹鹭爱智”暑期社会实践队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新闻传播学院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“绿色盒子”暑期社会实践队</w:t>
            </w:r>
          </w:p>
        </w:tc>
      </w:tr>
      <w:tr w:rsidR="00277781">
        <w:trPr>
          <w:trHeight w:val="74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新闻传播学院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“大国厕梦”暑期社会实践队</w:t>
            </w:r>
          </w:p>
        </w:tc>
      </w:tr>
      <w:tr w:rsidR="00277781">
        <w:trPr>
          <w:trHeight w:val="62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新闻传播学院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“乐业民安”暑期社会实践队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“英才报国”暑期社会实践队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“英言厦语”暑期社会实践队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外文学院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“东学西渐”暑期社会实践队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“国货当自强”暑期社会实践队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“囊萤之光”暑期社会实践队</w:t>
            </w:r>
          </w:p>
        </w:tc>
      </w:tr>
      <w:tr w:rsidR="00277781">
        <w:trPr>
          <w:trHeight w:val="61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6070" w:type="dxa"/>
            <w:shd w:val="clear" w:color="auto" w:fill="auto"/>
            <w:vAlign w:val="center"/>
          </w:tcPr>
          <w:p w:rsidR="00277781" w:rsidRDefault="00C116EF" w:rsidP="00C1291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 xml:space="preserve">“Need </w:t>
            </w:r>
            <w:r w:rsidR="00C12914">
              <w:rPr>
                <w:rFonts w:ascii="仿宋" w:eastAsia="仿宋" w:hAnsi="仿宋" w:cs="仿宋" w:hint="eastAsia"/>
                <w:color w:val="000000"/>
                <w:sz w:val="28"/>
                <w:szCs w:val="28"/>
              </w:rPr>
              <w:t>F</w:t>
            </w:r>
            <w:r>
              <w:rPr>
                <w:rFonts w:ascii="仿宋" w:eastAsia="仿宋" w:hAnsi="仿宋" w:cs="仿宋" w:hint="eastAsia"/>
                <w:color w:val="000000"/>
                <w:sz w:val="28"/>
                <w:szCs w:val="28"/>
              </w:rPr>
              <w:t xml:space="preserve">or </w:t>
            </w:r>
            <w:r w:rsidR="00C12914">
              <w:rPr>
                <w:rFonts w:ascii="仿宋" w:eastAsia="仿宋" w:hAnsi="仿宋" w:cs="仿宋" w:hint="eastAsia"/>
                <w:color w:val="000000"/>
                <w:sz w:val="28"/>
                <w:szCs w:val="28"/>
              </w:rPr>
              <w:t>S</w:t>
            </w:r>
            <w:r>
              <w:rPr>
                <w:rFonts w:ascii="仿宋" w:eastAsia="仿宋" w:hAnsi="仿宋" w:cs="仿宋" w:hint="eastAsia"/>
                <w:color w:val="000000"/>
                <w:sz w:val="28"/>
                <w:szCs w:val="28"/>
              </w:rPr>
              <w:t>tars”暑期社会实践队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“知俗达礼”暑期社会实践队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“欣欣向融”暑期社会实践队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“振镇有瓷”暑期社会实践队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“水到渔行”暑期社会实践队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“无人问经”暑期社会实践队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“绿政先锋”暑期社会实践队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“政是有你，老有所e”暑期社会实践队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“幼优路明”暑期社会实践队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“思致贫返”暑期社会实践队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管理学院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“厦梦金陵”暑期社会实践队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管理学院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“九重葛”暑期社会实践队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管理学院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“绿色之厦”暑期社会实践队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管理学院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“上厦一心”暑期社会实践队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法学院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“法至家政”暑期社会实践队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法学院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“海之蓝”暑期社会实践队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公共事务学院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“阳光一夏夏令营”暑期实践队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公共事务学院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“彩云乡村夏令营”暑期实践队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公共事务学院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“垃圾分类我先行”暑期实践队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公共事务学院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“汀江流域治理调研”暑期实践队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公共事务学院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“上弦求是”暑期实践队</w:t>
            </w:r>
          </w:p>
        </w:tc>
      </w:tr>
      <w:tr w:rsidR="00277781">
        <w:trPr>
          <w:trHeight w:val="58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艺术学院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“歌云滇之路，绘彩云之南”暑期社会实践队</w:t>
            </w:r>
          </w:p>
        </w:tc>
      </w:tr>
      <w:tr w:rsidR="00277781">
        <w:trPr>
          <w:trHeight w:val="51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数学科学学院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“景润青年”云南暑期社会实践队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数学科学学院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“歌仔之光”暑期社会实践队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物理科学与技术学院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“悟理寻知”暑期社会实践队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物理科学与技术学院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“奔跑吧物理”暑期社会实践队</w:t>
            </w:r>
          </w:p>
        </w:tc>
      </w:tr>
      <w:tr w:rsidR="00277781">
        <w:trPr>
          <w:trHeight w:val="59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电子科学与技术学院</w:t>
            </w:r>
          </w:p>
        </w:tc>
        <w:tc>
          <w:tcPr>
            <w:tcW w:w="6070" w:type="dxa"/>
            <w:shd w:val="clear" w:color="auto" w:fill="auto"/>
            <w:vAlign w:val="center"/>
          </w:tcPr>
          <w:p w:rsidR="00277781" w:rsidRDefault="00C116EF">
            <w:pPr>
              <w:widowControl/>
              <w:jc w:val="center"/>
              <w:textAlignment w:val="center"/>
              <w:rPr>
                <w:rFonts w:ascii="仿宋" w:hAnsi="仿宋" w:cs="仿宋"/>
                <w:color w:val="000000"/>
                <w:sz w:val="28"/>
                <w:szCs w:val="28"/>
              </w:rPr>
            </w:pPr>
            <w:r>
              <w:rPr>
                <w:rFonts w:ascii="仿宋" w:eastAsia="仿宋" w:hAnsi="仿宋" w:cs="仿宋" w:hint="eastAsia"/>
                <w:color w:val="000000"/>
                <w:sz w:val="28"/>
                <w:szCs w:val="28"/>
              </w:rPr>
              <w:t>“浮梁一厦”暑期社会实践队</w:t>
            </w:r>
          </w:p>
        </w:tc>
      </w:tr>
      <w:tr w:rsidR="00277781">
        <w:trPr>
          <w:trHeight w:val="59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电子科学与技术学院</w:t>
            </w:r>
          </w:p>
        </w:tc>
        <w:tc>
          <w:tcPr>
            <w:tcW w:w="6070" w:type="dxa"/>
            <w:shd w:val="clear" w:color="auto" w:fill="auto"/>
            <w:vAlign w:val="center"/>
          </w:tcPr>
          <w:p w:rsidR="00277781" w:rsidRDefault="00C116EF">
            <w:pPr>
              <w:widowControl/>
              <w:jc w:val="center"/>
              <w:textAlignment w:val="center"/>
              <w:rPr>
                <w:rFonts w:ascii="仿宋" w:hAnsi="仿宋" w:cs="仿宋"/>
                <w:color w:val="000000"/>
                <w:sz w:val="28"/>
                <w:szCs w:val="28"/>
              </w:rPr>
            </w:pPr>
            <w:r>
              <w:rPr>
                <w:rFonts w:ascii="仿宋" w:eastAsia="仿宋" w:hAnsi="仿宋" w:cs="仿宋" w:hint="eastAsia"/>
                <w:color w:val="000000"/>
                <w:sz w:val="28"/>
                <w:szCs w:val="28"/>
              </w:rPr>
              <w:t>“富汀之舟”暑期社会实践队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航空航天学院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“红色先锋”暑期社会实践队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航空航天学院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“空天报国”暑期社会实践队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航空航天学院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“聆汀一厦”暑期社会实践队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航空航天学院</w:t>
            </w:r>
          </w:p>
        </w:tc>
        <w:tc>
          <w:tcPr>
            <w:tcW w:w="6070" w:type="dxa"/>
            <w:shd w:val="clear" w:color="auto" w:fill="auto"/>
            <w:vAlign w:val="center"/>
          </w:tcPr>
          <w:p w:rsidR="00277781" w:rsidRDefault="00C116EF">
            <w:pPr>
              <w:widowControl/>
              <w:jc w:val="center"/>
              <w:textAlignment w:val="center"/>
              <w:rPr>
                <w:rFonts w:ascii="仿宋" w:hAnsi="仿宋" w:cs="仿宋"/>
                <w:color w:val="000000"/>
                <w:sz w:val="28"/>
                <w:szCs w:val="28"/>
              </w:rPr>
            </w:pPr>
            <w:r>
              <w:rPr>
                <w:rFonts w:ascii="仿宋" w:eastAsia="仿宋" w:hAnsi="仿宋" w:cs="仿宋" w:hint="eastAsia"/>
                <w:color w:val="000000"/>
                <w:sz w:val="28"/>
                <w:szCs w:val="28"/>
              </w:rPr>
              <w:t>“厦维汀州”暑期社会实践队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化学化工学院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“科普进社区”暑期社会实践队</w:t>
            </w:r>
          </w:p>
        </w:tc>
      </w:tr>
      <w:tr w:rsidR="00277781">
        <w:trPr>
          <w:trHeight w:val="67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化学化工学院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“绿行之踪”暑期社会实践队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化学化工学院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Xmu-China</w:t>
            </w:r>
            <w:r>
              <w:rPr>
                <w:rFonts w:ascii="仿宋" w:eastAsia="仿宋" w:hAnsi="仿宋" w:cs="仿宋" w:hint="eastAsia"/>
                <w:color w:val="000000"/>
                <w:sz w:val="28"/>
                <w:szCs w:val="28"/>
              </w:rPr>
              <w:t>”暑期社会实践队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材料学院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“光照人”暑期社会实践队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材料学院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“浔水之禹暑期社会实践队”</w:t>
            </w:r>
          </w:p>
        </w:tc>
      </w:tr>
      <w:tr w:rsidR="00277781">
        <w:trPr>
          <w:trHeight w:val="64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生命科学学院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“Gene在掌握”暑期社会实践队</w:t>
            </w:r>
          </w:p>
        </w:tc>
      </w:tr>
      <w:tr w:rsidR="00277781">
        <w:trPr>
          <w:trHeight w:val="64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生命科学学院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“绿色奥杳”暑期社会实践队</w:t>
            </w:r>
          </w:p>
        </w:tc>
      </w:tr>
      <w:tr w:rsidR="00277781">
        <w:trPr>
          <w:trHeight w:val="64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生命科学学院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“甘肃两当”暑期社会实践队</w:t>
            </w:r>
          </w:p>
        </w:tc>
      </w:tr>
      <w:tr w:rsidR="00277781">
        <w:trPr>
          <w:trHeight w:val="643"/>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生命科学学院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“梦想之滇”暑期社会实践队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海洋与地球学院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“渔村记忆”暑期社会实践队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海洋与地球学院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“不塑之厦”暑期社会实践队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环境与生态学院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“厦研洞庭”暑期社会实践队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环境与生态学院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“厦至大田”暑期社会实践队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信息与科学技术学院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“溯文”暑期社会实践队</w:t>
            </w:r>
          </w:p>
        </w:tc>
      </w:tr>
      <w:tr w:rsidR="00277781">
        <w:trPr>
          <w:trHeight w:val="508"/>
        </w:trPr>
        <w:tc>
          <w:tcPr>
            <w:tcW w:w="341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信息与科学技术学院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“衣有灵犀”暑期社会实践队</w:t>
            </w:r>
          </w:p>
        </w:tc>
      </w:tr>
      <w:tr w:rsidR="00277781">
        <w:trPr>
          <w:trHeight w:val="508"/>
        </w:trPr>
        <w:tc>
          <w:tcPr>
            <w:tcW w:w="3410" w:type="dxa"/>
            <w:shd w:val="clear" w:color="auto" w:fill="auto"/>
            <w:vAlign w:val="center"/>
          </w:tcPr>
          <w:p w:rsidR="00277781" w:rsidRPr="00C116EF" w:rsidRDefault="00C116EF">
            <w:pPr>
              <w:widowControl/>
              <w:jc w:val="center"/>
              <w:textAlignment w:val="center"/>
              <w:rPr>
                <w:rFonts w:ascii="仿宋" w:eastAsia="仿宋" w:hAnsi="仿宋" w:cs="仿宋"/>
                <w:b/>
                <w:bCs/>
                <w:color w:val="000000"/>
                <w:sz w:val="28"/>
                <w:szCs w:val="28"/>
              </w:rPr>
            </w:pPr>
            <w:r w:rsidRPr="00C116EF">
              <w:rPr>
                <w:rFonts w:ascii="仿宋" w:eastAsia="仿宋" w:hAnsi="仿宋" w:cs="仿宋" w:hint="eastAsia"/>
                <w:b/>
                <w:bCs/>
                <w:color w:val="000000"/>
                <w:sz w:val="28"/>
                <w:szCs w:val="28"/>
              </w:rPr>
              <w:t>信息与科学技术学院</w:t>
            </w:r>
          </w:p>
        </w:tc>
        <w:tc>
          <w:tcPr>
            <w:tcW w:w="607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“信创友声”暑期社会实践队</w:t>
            </w:r>
          </w:p>
        </w:tc>
      </w:tr>
      <w:tr w:rsidR="00C116EF">
        <w:trPr>
          <w:trHeight w:val="508"/>
        </w:trPr>
        <w:tc>
          <w:tcPr>
            <w:tcW w:w="3410" w:type="dxa"/>
            <w:shd w:val="clear" w:color="auto" w:fill="auto"/>
            <w:vAlign w:val="center"/>
          </w:tcPr>
          <w:p w:rsidR="00C116EF" w:rsidRPr="00C116EF" w:rsidRDefault="00C116EF" w:rsidP="00C116EF">
            <w:pPr>
              <w:widowControl/>
              <w:jc w:val="center"/>
              <w:textAlignment w:val="center"/>
              <w:rPr>
                <w:rFonts w:ascii="仿宋" w:eastAsia="仿宋" w:hAnsi="仿宋" w:cs="仿宋"/>
                <w:b/>
                <w:bCs/>
                <w:color w:val="000000"/>
                <w:sz w:val="28"/>
                <w:szCs w:val="28"/>
              </w:rPr>
            </w:pPr>
            <w:r w:rsidRPr="00C116EF">
              <w:rPr>
                <w:rFonts w:ascii="仿宋" w:eastAsia="仿宋" w:hAnsi="仿宋" w:cs="仿宋" w:hint="eastAsia"/>
                <w:b/>
                <w:bCs/>
                <w:color w:val="000000"/>
                <w:sz w:val="28"/>
                <w:szCs w:val="28"/>
              </w:rPr>
              <w:t>信息与科学技术学院</w:t>
            </w:r>
          </w:p>
        </w:tc>
        <w:tc>
          <w:tcPr>
            <w:tcW w:w="6070" w:type="dxa"/>
            <w:shd w:val="clear" w:color="auto" w:fill="auto"/>
            <w:vAlign w:val="center"/>
          </w:tcPr>
          <w:p w:rsidR="00C116EF" w:rsidRPr="00C116EF" w:rsidRDefault="00C116EF" w:rsidP="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“三秦禾下土” 暑期社会实践队</w:t>
            </w:r>
          </w:p>
        </w:tc>
      </w:tr>
      <w:tr w:rsidR="00C116EF">
        <w:trPr>
          <w:trHeight w:val="508"/>
        </w:trPr>
        <w:tc>
          <w:tcPr>
            <w:tcW w:w="3410" w:type="dxa"/>
            <w:shd w:val="clear" w:color="auto" w:fill="auto"/>
            <w:vAlign w:val="center"/>
          </w:tcPr>
          <w:p w:rsidR="00C116EF" w:rsidRPr="00C116EF" w:rsidRDefault="00C116EF" w:rsidP="00C116EF">
            <w:pPr>
              <w:widowControl/>
              <w:jc w:val="center"/>
              <w:textAlignment w:val="center"/>
              <w:rPr>
                <w:rFonts w:ascii="仿宋" w:eastAsia="仿宋" w:hAnsi="仿宋" w:cs="仿宋"/>
                <w:b/>
                <w:bCs/>
                <w:color w:val="000000"/>
                <w:sz w:val="28"/>
                <w:szCs w:val="28"/>
              </w:rPr>
            </w:pPr>
            <w:r w:rsidRPr="00C116EF">
              <w:rPr>
                <w:rFonts w:ascii="仿宋" w:eastAsia="仿宋" w:hAnsi="仿宋" w:cs="仿宋" w:hint="eastAsia"/>
                <w:b/>
                <w:bCs/>
                <w:color w:val="000000"/>
                <w:sz w:val="28"/>
                <w:szCs w:val="28"/>
              </w:rPr>
              <w:t>信息与科学技术学院</w:t>
            </w:r>
          </w:p>
        </w:tc>
        <w:tc>
          <w:tcPr>
            <w:tcW w:w="6070" w:type="dxa"/>
            <w:shd w:val="clear" w:color="auto" w:fill="auto"/>
            <w:vAlign w:val="center"/>
          </w:tcPr>
          <w:p w:rsidR="00C116EF" w:rsidRPr="00C116EF" w:rsidRDefault="00C116EF" w:rsidP="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“一苇杭之” 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软件学院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“医往情深”暑期社会实践队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软件学院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“厦至泰宁”暑期社会实践队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软件学院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Billow</w:t>
            </w:r>
            <w:r>
              <w:rPr>
                <w:rFonts w:ascii="仿宋" w:eastAsia="仿宋" w:hAnsi="仿宋" w:cs="仿宋" w:hint="eastAsia"/>
                <w:color w:val="000000"/>
                <w:sz w:val="28"/>
                <w:szCs w:val="28"/>
              </w:rPr>
              <w:t>”暑期社会实践队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建筑与土木工程学院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“赣江南北”暑期社会实践队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建筑与土木工程学院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TEAM JIA+</w:t>
            </w:r>
            <w:r>
              <w:rPr>
                <w:rFonts w:ascii="仿宋" w:eastAsia="仿宋" w:hAnsi="仿宋" w:cs="仿宋" w:hint="eastAsia"/>
                <w:color w:val="000000"/>
                <w:sz w:val="28"/>
                <w:szCs w:val="28"/>
              </w:rPr>
              <w:t>”暑期社会实践队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”天路行“暑期社会实践队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“青春扶贫泰宁”暑期社会实践队</w:t>
            </w:r>
          </w:p>
        </w:tc>
      </w:tr>
      <w:tr w:rsidR="00C116EF">
        <w:trPr>
          <w:trHeight w:val="683"/>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“天下为公青囊书”暑期社会实践队</w:t>
            </w:r>
          </w:p>
        </w:tc>
      </w:tr>
      <w:tr w:rsidR="00C116EF">
        <w:trPr>
          <w:trHeight w:val="663"/>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“翔安港澳联盟”暑期社会实践队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“知行合“义””暑期社会实践队</w:t>
            </w:r>
          </w:p>
        </w:tc>
      </w:tr>
      <w:tr w:rsidR="00C116EF">
        <w:trPr>
          <w:trHeight w:val="623"/>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“心灵捕手”暑期社会实践队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“医改创新”暑期社会实践队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药学院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“医药百乡行”暑期社会实践队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药学院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“南强北上·药研队”暑期社会实践队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公共卫生学院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星火情源</w:t>
            </w:r>
            <w:r>
              <w:rPr>
                <w:rFonts w:ascii="仿宋" w:eastAsia="仿宋" w:hAnsi="仿宋" w:cs="仿宋"/>
                <w:color w:val="000000"/>
                <w:sz w:val="28"/>
                <w:szCs w:val="28"/>
              </w:rPr>
              <w:t>”</w:t>
            </w:r>
            <w:r>
              <w:rPr>
                <w:rFonts w:ascii="仿宋" w:eastAsia="仿宋" w:hAnsi="仿宋" w:cs="仿宋" w:hint="eastAsia"/>
                <w:color w:val="000000"/>
                <w:sz w:val="28"/>
                <w:szCs w:val="28"/>
              </w:rPr>
              <w:t>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公共卫生学院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青春肃毒</w:t>
            </w:r>
            <w:r>
              <w:rPr>
                <w:rFonts w:ascii="仿宋" w:eastAsia="仿宋" w:hAnsi="仿宋" w:cs="仿宋"/>
                <w:color w:val="000000"/>
                <w:sz w:val="28"/>
                <w:szCs w:val="28"/>
              </w:rPr>
              <w:t>”</w:t>
            </w:r>
            <w:r>
              <w:rPr>
                <w:rFonts w:ascii="仿宋" w:eastAsia="仿宋" w:hAnsi="仿宋" w:cs="仿宋" w:hint="eastAsia"/>
                <w:color w:val="000000"/>
                <w:sz w:val="28"/>
                <w:szCs w:val="28"/>
              </w:rPr>
              <w:t>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公共卫生学院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“乐龄智工坊”暑期社会实践队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国际关系学院/南洋研究院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“黑土乡情”暑期社会实践队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国际学院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“厦至宁德”暑期社会实践队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马克思主义学院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“福建红色文化资源的收集整理与研究”暑期社会实践队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能源学院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“醇属好奇”暑期社会实践队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能源学院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“炽电”暑期社会实践队</w:t>
            </w:r>
          </w:p>
        </w:tc>
      </w:tr>
      <w:tr w:rsidR="00C116EF">
        <w:trPr>
          <w:trHeight w:val="508"/>
        </w:trPr>
        <w:tc>
          <w:tcPr>
            <w:tcW w:w="341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教育研究院</w:t>
            </w:r>
          </w:p>
        </w:tc>
        <w:tc>
          <w:tcPr>
            <w:tcW w:w="607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“榕树厦”暑期社会实践队</w:t>
            </w:r>
          </w:p>
        </w:tc>
      </w:tr>
    </w:tbl>
    <w:p w:rsidR="00277781" w:rsidRDefault="00277781">
      <w:pPr>
        <w:jc w:val="center"/>
        <w:rPr>
          <w:rFonts w:ascii="黑体" w:eastAsia="黑体" w:hAnsi="黑体"/>
          <w:bCs/>
          <w:color w:val="000000"/>
          <w:sz w:val="32"/>
          <w:szCs w:val="32"/>
        </w:rPr>
      </w:pPr>
    </w:p>
    <w:p w:rsidR="00277781" w:rsidRDefault="00277781">
      <w:pPr>
        <w:tabs>
          <w:tab w:val="left" w:pos="2880"/>
        </w:tabs>
        <w:spacing w:line="540" w:lineRule="exact"/>
        <w:jc w:val="center"/>
        <w:rPr>
          <w:rFonts w:ascii="黑体" w:eastAsia="黑体" w:hAnsi="黑体"/>
          <w:sz w:val="36"/>
          <w:szCs w:val="36"/>
        </w:rPr>
      </w:pPr>
    </w:p>
    <w:p w:rsidR="00277781" w:rsidRDefault="00277781">
      <w:pPr>
        <w:jc w:val="center"/>
        <w:rPr>
          <w:rFonts w:ascii="黑体" w:eastAsia="黑体" w:hAnsi="黑体"/>
          <w:b/>
          <w:sz w:val="32"/>
          <w:szCs w:val="32"/>
        </w:rPr>
      </w:pPr>
    </w:p>
    <w:p w:rsidR="002B302C" w:rsidRDefault="002B302C">
      <w:pPr>
        <w:jc w:val="center"/>
        <w:rPr>
          <w:rFonts w:ascii="黑体" w:eastAsia="黑体" w:hAnsi="黑体"/>
          <w:b/>
          <w:sz w:val="32"/>
          <w:szCs w:val="32"/>
        </w:rPr>
      </w:pPr>
    </w:p>
    <w:p w:rsidR="002B302C" w:rsidRDefault="002B302C">
      <w:pPr>
        <w:jc w:val="center"/>
        <w:rPr>
          <w:rFonts w:ascii="黑体" w:eastAsia="黑体" w:hAnsi="黑体"/>
          <w:b/>
          <w:sz w:val="32"/>
          <w:szCs w:val="32"/>
        </w:rPr>
      </w:pPr>
    </w:p>
    <w:p w:rsidR="002B302C" w:rsidRDefault="002B302C">
      <w:pPr>
        <w:jc w:val="center"/>
        <w:rPr>
          <w:rFonts w:ascii="黑体" w:eastAsia="黑体" w:hAnsi="黑体"/>
          <w:b/>
          <w:sz w:val="32"/>
          <w:szCs w:val="32"/>
        </w:rPr>
      </w:pPr>
    </w:p>
    <w:p w:rsidR="002B302C" w:rsidRDefault="002B302C">
      <w:pPr>
        <w:jc w:val="center"/>
        <w:rPr>
          <w:rFonts w:ascii="黑体" w:eastAsia="黑体" w:hAnsi="黑体"/>
          <w:b/>
          <w:sz w:val="32"/>
          <w:szCs w:val="32"/>
        </w:rPr>
      </w:pPr>
    </w:p>
    <w:p w:rsidR="00277781" w:rsidRDefault="00277781" w:rsidP="00A000ED">
      <w:pPr>
        <w:rPr>
          <w:rFonts w:ascii="黑体" w:eastAsia="黑体" w:hAnsi="黑体"/>
          <w:b/>
          <w:sz w:val="32"/>
          <w:szCs w:val="32"/>
        </w:rPr>
      </w:pPr>
    </w:p>
    <w:p w:rsidR="00277781" w:rsidRPr="006E51A2" w:rsidRDefault="00C116EF">
      <w:pPr>
        <w:jc w:val="center"/>
        <w:rPr>
          <w:rFonts w:ascii="黑体" w:eastAsia="黑体" w:hAnsi="黑体"/>
          <w:sz w:val="32"/>
          <w:szCs w:val="32"/>
        </w:rPr>
      </w:pPr>
      <w:r w:rsidRPr="006E51A2">
        <w:rPr>
          <w:rFonts w:ascii="黑体" w:eastAsia="黑体" w:hAnsi="黑体" w:hint="eastAsia"/>
          <w:sz w:val="32"/>
          <w:szCs w:val="32"/>
        </w:rPr>
        <w:lastRenderedPageBreak/>
        <w:t>优秀带队教师</w:t>
      </w:r>
    </w:p>
    <w:p w:rsidR="00277781" w:rsidRDefault="00277781"/>
    <w:tbl>
      <w:tblPr>
        <w:tblW w:w="9360" w:type="dxa"/>
        <w:tblInd w:w="-836" w:type="dxa"/>
        <w:tblLayout w:type="fixed"/>
        <w:tblCellMar>
          <w:top w:w="15" w:type="dxa"/>
          <w:left w:w="15" w:type="dxa"/>
          <w:bottom w:w="15" w:type="dxa"/>
          <w:right w:w="15" w:type="dxa"/>
        </w:tblCellMar>
        <w:tblLook w:val="04A0"/>
      </w:tblPr>
      <w:tblGrid>
        <w:gridCol w:w="3600"/>
        <w:gridCol w:w="1440"/>
        <w:gridCol w:w="1440"/>
        <w:gridCol w:w="1440"/>
        <w:gridCol w:w="1440"/>
      </w:tblGrid>
      <w:tr w:rsidR="00277781">
        <w:trPr>
          <w:trHeight w:val="350"/>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校级团队</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何  诗</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王心君</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张晴</w:t>
            </w:r>
          </w:p>
        </w:tc>
        <w:tc>
          <w:tcPr>
            <w:tcW w:w="1440" w:type="dxa"/>
            <w:shd w:val="clear" w:color="auto" w:fill="auto"/>
            <w:vAlign w:val="center"/>
          </w:tcPr>
          <w:p w:rsidR="00277781" w:rsidRDefault="00C116EF">
            <w:pPr>
              <w:ind w:firstLineChars="100" w:firstLine="280"/>
              <w:rPr>
                <w:rFonts w:ascii="宋体" w:hAnsi="宋体" w:cs="宋体"/>
                <w:color w:val="000000"/>
                <w:sz w:val="22"/>
              </w:rPr>
            </w:pPr>
            <w:r>
              <w:rPr>
                <w:rFonts w:ascii="仿宋" w:eastAsia="仿宋" w:hAnsi="仿宋" w:cs="仿宋" w:hint="eastAsia"/>
                <w:color w:val="000000"/>
                <w:sz w:val="28"/>
                <w:szCs w:val="28"/>
              </w:rPr>
              <w:t>卢  婧</w:t>
            </w:r>
          </w:p>
        </w:tc>
      </w:tr>
      <w:tr w:rsidR="00277781">
        <w:trPr>
          <w:trHeight w:val="350"/>
        </w:trPr>
        <w:tc>
          <w:tcPr>
            <w:tcW w:w="3600" w:type="dxa"/>
            <w:shd w:val="clear" w:color="auto" w:fill="auto"/>
            <w:vAlign w:val="center"/>
          </w:tcPr>
          <w:p w:rsidR="00277781" w:rsidRDefault="00277781">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谢婷婷</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林志伟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黄诗雨</w:t>
            </w:r>
          </w:p>
        </w:tc>
        <w:tc>
          <w:tcPr>
            <w:tcW w:w="1440" w:type="dxa"/>
            <w:shd w:val="clear" w:color="auto" w:fill="auto"/>
            <w:vAlign w:val="center"/>
          </w:tcPr>
          <w:p w:rsidR="00277781" w:rsidRDefault="00C116EF">
            <w:pPr>
              <w:widowControl/>
              <w:ind w:firstLineChars="100" w:firstLine="280"/>
              <w:textAlignment w:val="center"/>
              <w:rPr>
                <w:rFonts w:ascii="宋体" w:hAnsi="宋体" w:cs="宋体"/>
                <w:color w:val="000000"/>
                <w:sz w:val="22"/>
              </w:rPr>
            </w:pPr>
            <w:r>
              <w:rPr>
                <w:rFonts w:ascii="仿宋" w:eastAsia="仿宋" w:hAnsi="仿宋" w:cs="仿宋" w:hint="eastAsia"/>
                <w:color w:val="000000"/>
                <w:sz w:val="28"/>
                <w:szCs w:val="28"/>
              </w:rPr>
              <w:t>肖丽玮</w:t>
            </w:r>
          </w:p>
        </w:tc>
      </w:tr>
      <w:tr w:rsidR="00277781">
        <w:trPr>
          <w:trHeight w:val="350"/>
        </w:trPr>
        <w:tc>
          <w:tcPr>
            <w:tcW w:w="3600" w:type="dxa"/>
            <w:shd w:val="clear" w:color="auto" w:fill="auto"/>
            <w:vAlign w:val="center"/>
          </w:tcPr>
          <w:p w:rsidR="00277781" w:rsidRDefault="00277781">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黄怡平</w:t>
            </w:r>
          </w:p>
        </w:tc>
        <w:tc>
          <w:tcPr>
            <w:tcW w:w="1440" w:type="dxa"/>
            <w:shd w:val="clear" w:color="auto" w:fill="auto"/>
            <w:vAlign w:val="center"/>
          </w:tcPr>
          <w:p w:rsidR="00277781" w:rsidRDefault="00A000ED">
            <w:pPr>
              <w:widowControl/>
              <w:jc w:val="left"/>
              <w:textAlignment w:val="center"/>
              <w:rPr>
                <w:rFonts w:ascii="仿宋" w:eastAsia="仿宋" w:hAnsi="仿宋" w:cs="仿宋"/>
                <w:color w:val="000000"/>
                <w:sz w:val="28"/>
                <w:szCs w:val="28"/>
              </w:rPr>
            </w:pPr>
            <w:r>
              <w:rPr>
                <w:rFonts w:ascii="仿宋" w:eastAsia="仿宋" w:hAnsi="仿宋" w:cs="仿宋" w:hint="eastAsia"/>
                <w:color w:val="000000"/>
                <w:sz w:val="28"/>
                <w:szCs w:val="28"/>
              </w:rPr>
              <w:t xml:space="preserve">　</w:t>
            </w:r>
            <w:r w:rsidR="00C116EF">
              <w:rPr>
                <w:rFonts w:ascii="仿宋" w:eastAsia="仿宋" w:hAnsi="仿宋" w:cs="仿宋"/>
                <w:color w:val="000000"/>
                <w:sz w:val="28"/>
                <w:szCs w:val="28"/>
              </w:rPr>
              <w:t>成炘儒</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ind w:firstLineChars="100" w:firstLine="280"/>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人文学院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马向华</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周钧庭</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王传超</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俞云平</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黄永锋</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焱</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张爱功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许彬彬</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刘诗古</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饶伟新</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王新天</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杨晋涛</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葛荣玲</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  荣</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新闻传播学院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  文</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胡长占</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张锡臻</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林光杰</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苏俊斌</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孙  蕾</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曾秀芹</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洪  强</w:t>
            </w: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外文学院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戴晓燕</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  宇</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沈  澍</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谢立达</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海</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妍</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王晓雨</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经济学院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徐惠聪</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慧</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华</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蔡晶晶</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丁锦秀</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丁长发</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郭其友</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  乾</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黄娟娟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培</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  密</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石红梅</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孙传旺</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徐明生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  莉</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叶兴建</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叶友良</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郑甘澍</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管理学院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唐炎钊</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吴荣梅</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  颖</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邵亢邑</w:t>
            </w:r>
          </w:p>
        </w:tc>
      </w:tr>
      <w:tr w:rsidR="00277781">
        <w:trPr>
          <w:trHeight w:val="525"/>
        </w:trPr>
        <w:tc>
          <w:tcPr>
            <w:tcW w:w="3600" w:type="dxa"/>
            <w:shd w:val="clear" w:color="auto" w:fill="auto"/>
            <w:vAlign w:val="center"/>
          </w:tcPr>
          <w:p w:rsidR="00277781" w:rsidRDefault="00277781">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揭上锋</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法学院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何丽新</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毛海栋</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姜孝贤</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孙丽岩</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林旭荣</w:t>
            </w: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公共事务学院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林雪霏</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林亚清</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  莹</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吕志奎</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杨凌燕</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  茜</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庄玉乙</w:t>
            </w: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350"/>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艺术学院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张秀丽</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  文</w:t>
            </w: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c>
          <w:tcPr>
            <w:tcW w:w="1440" w:type="dxa"/>
            <w:shd w:val="clear" w:color="auto" w:fill="auto"/>
            <w:vAlign w:val="center"/>
          </w:tcPr>
          <w:p w:rsidR="00277781" w:rsidRDefault="00277781">
            <w:pPr>
              <w:rPr>
                <w:rFonts w:ascii="宋体" w:hAnsi="宋体" w:cs="宋体"/>
                <w:color w:val="000000"/>
                <w:sz w:val="22"/>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数学科学学院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杜  妮</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  鹭</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戴跃进</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邱春晖</w:t>
            </w:r>
          </w:p>
        </w:tc>
      </w:tr>
      <w:tr w:rsidR="00277781">
        <w:trPr>
          <w:trHeight w:val="90"/>
        </w:trPr>
        <w:tc>
          <w:tcPr>
            <w:tcW w:w="3600" w:type="dxa"/>
            <w:shd w:val="clear" w:color="auto" w:fill="auto"/>
            <w:vAlign w:val="center"/>
          </w:tcPr>
          <w:p w:rsidR="00277781" w:rsidRDefault="00277781">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陈淑铌</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石义凯</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物理科学与技术学院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吴志明</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邱荣锋</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电子科学与技术学院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徐爱平</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韩海雄</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严  威</w:t>
            </w: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航空航天学院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卜祥建</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蔡江淮</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胡天林</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余  臻</w:t>
            </w:r>
          </w:p>
        </w:tc>
      </w:tr>
      <w:tr w:rsidR="00277781">
        <w:trPr>
          <w:trHeight w:val="525"/>
        </w:trPr>
        <w:tc>
          <w:tcPr>
            <w:tcW w:w="3600" w:type="dxa"/>
            <w:shd w:val="clear" w:color="auto" w:fill="auto"/>
            <w:vAlign w:val="center"/>
          </w:tcPr>
          <w:p w:rsidR="00277781" w:rsidRDefault="00277781">
            <w:pPr>
              <w:jc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  琳</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范林溪</w:t>
            </w:r>
          </w:p>
        </w:tc>
        <w:tc>
          <w:tcPr>
            <w:tcW w:w="1440"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倪建超</w:t>
            </w: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化学化工学院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黄加乐</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林秀娟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李竟菲</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卢增夫</w:t>
            </w: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材料学院</w:t>
            </w:r>
          </w:p>
        </w:tc>
        <w:tc>
          <w:tcPr>
            <w:tcW w:w="1440" w:type="dxa"/>
            <w:shd w:val="clear" w:color="auto" w:fill="auto"/>
            <w:vAlign w:val="center"/>
          </w:tcPr>
          <w:p w:rsidR="00277781" w:rsidRDefault="0060691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曹　亮</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丁  渡</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吴顺伟</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刘新瑜</w:t>
            </w: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生命科学学院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毛  毛</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江子扬</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海洋与地球学院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侯佳君</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陈友淦</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jc w:val="center"/>
              <w:rPr>
                <w:rFonts w:ascii="仿宋" w:eastAsia="仿宋" w:hAnsi="仿宋" w:cs="仿宋"/>
                <w:color w:val="000000"/>
                <w:sz w:val="28"/>
                <w:szCs w:val="28"/>
              </w:rPr>
            </w:pPr>
          </w:p>
        </w:tc>
      </w:tr>
      <w:tr w:rsidR="00277781">
        <w:trPr>
          <w:trHeight w:val="525"/>
        </w:trPr>
        <w:tc>
          <w:tcPr>
            <w:tcW w:w="3600" w:type="dxa"/>
            <w:shd w:val="clear" w:color="auto" w:fill="auto"/>
            <w:vAlign w:val="center"/>
          </w:tcPr>
          <w:p w:rsidR="00277781"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环境与生态学院</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毛通双</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李杨帆</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郁  昂</w:t>
            </w: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周克夫</w:t>
            </w:r>
          </w:p>
        </w:tc>
      </w:tr>
      <w:tr w:rsidR="00277781">
        <w:trPr>
          <w:trHeight w:val="525"/>
        </w:trPr>
        <w:tc>
          <w:tcPr>
            <w:tcW w:w="3600" w:type="dxa"/>
            <w:shd w:val="clear" w:color="auto" w:fill="auto"/>
            <w:vAlign w:val="center"/>
          </w:tcPr>
          <w:p w:rsidR="00277781" w:rsidRDefault="00277781">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卢豪良</w:t>
            </w: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信息与科学技术学院</w:t>
            </w:r>
          </w:p>
        </w:tc>
        <w:tc>
          <w:tcPr>
            <w:tcW w:w="1440" w:type="dxa"/>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孙海信</w:t>
            </w:r>
          </w:p>
        </w:tc>
        <w:tc>
          <w:tcPr>
            <w:tcW w:w="1440" w:type="dxa"/>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郑旭玲</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郑晖阁</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施明辉</w:t>
            </w:r>
          </w:p>
        </w:tc>
      </w:tr>
      <w:tr w:rsidR="00C116EF">
        <w:trPr>
          <w:trHeight w:val="525"/>
        </w:trPr>
        <w:tc>
          <w:tcPr>
            <w:tcW w:w="3600" w:type="dxa"/>
            <w:shd w:val="clear" w:color="auto" w:fill="auto"/>
            <w:vAlign w:val="center"/>
          </w:tcPr>
          <w:p w:rsidR="00C116EF" w:rsidRDefault="00C116EF">
            <w:pPr>
              <w:jc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白沚凡</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唐腾凤</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蔡胜男</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施俊杰</w:t>
            </w:r>
          </w:p>
        </w:tc>
      </w:tr>
      <w:tr w:rsidR="00C116EF">
        <w:trPr>
          <w:trHeight w:val="525"/>
        </w:trPr>
        <w:tc>
          <w:tcPr>
            <w:tcW w:w="3600" w:type="dxa"/>
            <w:shd w:val="clear" w:color="auto" w:fill="auto"/>
            <w:vAlign w:val="center"/>
          </w:tcPr>
          <w:p w:rsidR="00C116EF" w:rsidRDefault="00C116EF">
            <w:pPr>
              <w:jc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帆</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软件学院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李绍玉</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姚俊峰</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吴清锋</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佘莹莹</w:t>
            </w:r>
          </w:p>
        </w:tc>
      </w:tr>
      <w:tr w:rsidR="00C116EF">
        <w:trPr>
          <w:trHeight w:val="525"/>
        </w:trPr>
        <w:tc>
          <w:tcPr>
            <w:tcW w:w="3600" w:type="dxa"/>
            <w:shd w:val="clear" w:color="auto" w:fill="auto"/>
            <w:vAlign w:val="center"/>
          </w:tcPr>
          <w:p w:rsidR="00C116EF" w:rsidRDefault="00C116EF">
            <w:pPr>
              <w:jc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方</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建筑与土木工程学院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  婕</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哲</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陈兰英</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医学院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  宇</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何宽其</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叶本兰</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巫慧娟</w:t>
            </w:r>
          </w:p>
        </w:tc>
      </w:tr>
      <w:tr w:rsidR="00C116EF">
        <w:trPr>
          <w:trHeight w:val="525"/>
        </w:trPr>
        <w:tc>
          <w:tcPr>
            <w:tcW w:w="3600" w:type="dxa"/>
            <w:shd w:val="clear" w:color="auto" w:fill="auto"/>
            <w:vAlign w:val="center"/>
          </w:tcPr>
          <w:p w:rsidR="00C116EF" w:rsidRDefault="00C116EF">
            <w:pPr>
              <w:jc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方晨亮</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鲍小佳</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刘莉颖</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药学院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范  荣</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陈国全</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  阳</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朱  铉</w:t>
            </w: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李明玉</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公共卫生学院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安  然</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沈  鑫</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国际关系学院/南洋研究院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郭晓玲</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国际学院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邹文菁</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r>
      <w:tr w:rsidR="00C116EF">
        <w:trPr>
          <w:trHeight w:val="350"/>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马克思主义学院</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曾炜琴</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蔡虎堂</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苗瑞丹</w:t>
            </w:r>
          </w:p>
        </w:tc>
        <w:tc>
          <w:tcPr>
            <w:tcW w:w="1440" w:type="dxa"/>
            <w:shd w:val="clear" w:color="auto" w:fill="auto"/>
            <w:vAlign w:val="center"/>
          </w:tcPr>
          <w:p w:rsidR="00C116EF" w:rsidRDefault="00C116EF">
            <w:pPr>
              <w:jc w:val="center"/>
              <w:rPr>
                <w:rFonts w:ascii="宋体" w:hAnsi="宋体" w:cs="宋体"/>
                <w:color w:val="000000"/>
                <w:sz w:val="22"/>
              </w:rPr>
            </w:pPr>
            <w:r>
              <w:rPr>
                <w:rFonts w:ascii="仿宋" w:eastAsia="仿宋" w:hAnsi="仿宋" w:cs="仿宋" w:hint="eastAsia"/>
                <w:color w:val="000000"/>
                <w:sz w:val="28"/>
                <w:szCs w:val="28"/>
              </w:rPr>
              <w:t xml:space="preserve">肖  斌 </w:t>
            </w:r>
          </w:p>
        </w:tc>
      </w:tr>
      <w:tr w:rsidR="00C116EF">
        <w:trPr>
          <w:trHeight w:val="350"/>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  雁</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张艳涛</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吴院琴</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r>
      <w:tr w:rsidR="00C116EF">
        <w:trPr>
          <w:trHeight w:val="525"/>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能源学院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李水荣</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曾宪海</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马兆海</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龚树丰</w:t>
            </w:r>
          </w:p>
        </w:tc>
      </w:tr>
      <w:tr w:rsidR="00C116EF">
        <w:trPr>
          <w:trHeight w:val="350"/>
        </w:trPr>
        <w:tc>
          <w:tcPr>
            <w:tcW w:w="3600" w:type="dxa"/>
            <w:shd w:val="clear" w:color="auto" w:fill="auto"/>
            <w:vAlign w:val="center"/>
          </w:tcPr>
          <w:p w:rsidR="00C116EF" w:rsidRDefault="00C116EF">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教育研究院</w:t>
            </w:r>
          </w:p>
        </w:tc>
        <w:tc>
          <w:tcPr>
            <w:tcW w:w="1440"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魏  艳</w:t>
            </w: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c>
          <w:tcPr>
            <w:tcW w:w="1440" w:type="dxa"/>
            <w:shd w:val="clear" w:color="auto" w:fill="auto"/>
            <w:vAlign w:val="center"/>
          </w:tcPr>
          <w:p w:rsidR="00C116EF" w:rsidRDefault="00C116EF">
            <w:pPr>
              <w:jc w:val="center"/>
              <w:rPr>
                <w:rFonts w:ascii="仿宋" w:eastAsia="仿宋" w:hAnsi="仿宋" w:cs="仿宋"/>
                <w:color w:val="000000"/>
                <w:sz w:val="28"/>
                <w:szCs w:val="28"/>
              </w:rPr>
            </w:pPr>
          </w:p>
        </w:tc>
        <w:tc>
          <w:tcPr>
            <w:tcW w:w="1440" w:type="dxa"/>
            <w:shd w:val="clear" w:color="auto" w:fill="auto"/>
            <w:vAlign w:val="center"/>
          </w:tcPr>
          <w:p w:rsidR="00C116EF" w:rsidRDefault="00C116EF">
            <w:pPr>
              <w:rPr>
                <w:rFonts w:ascii="宋体" w:hAnsi="宋体" w:cs="宋体"/>
                <w:color w:val="000000"/>
                <w:sz w:val="22"/>
              </w:rPr>
            </w:pPr>
          </w:p>
        </w:tc>
      </w:tr>
    </w:tbl>
    <w:p w:rsidR="00277781" w:rsidRDefault="00277781">
      <w:pPr>
        <w:jc w:val="center"/>
        <w:rPr>
          <w:rFonts w:ascii="黑体" w:eastAsia="黑体" w:hAnsi="黑体"/>
          <w:bCs/>
          <w:color w:val="000000"/>
          <w:sz w:val="32"/>
          <w:szCs w:val="32"/>
        </w:rPr>
      </w:pPr>
    </w:p>
    <w:p w:rsidR="00277781" w:rsidRDefault="00277781">
      <w:pPr>
        <w:jc w:val="center"/>
        <w:rPr>
          <w:rFonts w:ascii="黑体" w:eastAsia="黑体" w:hAnsi="黑体"/>
          <w:bCs/>
          <w:color w:val="000000"/>
          <w:sz w:val="32"/>
          <w:szCs w:val="32"/>
        </w:rPr>
      </w:pPr>
    </w:p>
    <w:p w:rsidR="00277781" w:rsidRDefault="00277781">
      <w:pPr>
        <w:jc w:val="cente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jc w:val="center"/>
        <w:rPr>
          <w:rFonts w:ascii="黑体" w:eastAsia="黑体" w:hAnsi="黑体"/>
          <w:bCs/>
          <w:color w:val="000000"/>
          <w:sz w:val="32"/>
          <w:szCs w:val="32"/>
        </w:rPr>
      </w:pPr>
    </w:p>
    <w:p w:rsidR="00277781" w:rsidRDefault="00277781">
      <w:pPr>
        <w:jc w:val="cente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C116EF">
      <w:pPr>
        <w:jc w:val="center"/>
        <w:rPr>
          <w:rFonts w:ascii="黑体" w:eastAsia="黑体" w:hAnsi="黑体"/>
          <w:bCs/>
          <w:color w:val="000000"/>
          <w:sz w:val="32"/>
          <w:szCs w:val="32"/>
        </w:rPr>
      </w:pPr>
      <w:r>
        <w:rPr>
          <w:rFonts w:ascii="黑体" w:eastAsia="黑体" w:hAnsi="黑体" w:hint="eastAsia"/>
          <w:bCs/>
          <w:color w:val="000000"/>
          <w:sz w:val="32"/>
          <w:szCs w:val="32"/>
        </w:rPr>
        <w:lastRenderedPageBreak/>
        <w:t>优秀调研报告（论文、总结报告）</w:t>
      </w:r>
    </w:p>
    <w:p w:rsidR="00277781" w:rsidRDefault="00C116EF">
      <w:pPr>
        <w:numPr>
          <w:ilvl w:val="0"/>
          <w:numId w:val="1"/>
        </w:numPr>
        <w:ind w:firstLine="425"/>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岩腊苗族布依族乡农文旅一体化发展的调研报告</w:t>
      </w:r>
      <w:r>
        <w:rPr>
          <w:rFonts w:ascii="仿宋" w:eastAsia="仿宋" w:hAnsi="仿宋" w:cs="仿宋" w:hint="eastAsia"/>
          <w:bCs/>
          <w:color w:val="000000"/>
          <w:sz w:val="28"/>
          <w:szCs w:val="28"/>
        </w:rPr>
        <w:t>》</w:t>
      </w:r>
    </w:p>
    <w:p w:rsidR="00277781" w:rsidRDefault="00C116EF">
      <w:pPr>
        <w:ind w:left="425"/>
        <w:rPr>
          <w:rFonts w:ascii="仿宋" w:eastAsia="仿宋" w:hAnsi="仿宋" w:cs="仿宋"/>
          <w:bCs/>
          <w:color w:val="000000"/>
          <w:sz w:val="28"/>
          <w:szCs w:val="28"/>
        </w:rPr>
      </w:pPr>
      <w:r>
        <w:rPr>
          <w:rFonts w:ascii="仿宋" w:eastAsia="仿宋" w:hAnsi="仿宋" w:cs="仿宋" w:hint="eastAsia"/>
          <w:bCs/>
          <w:color w:val="000000"/>
          <w:sz w:val="28"/>
          <w:szCs w:val="28"/>
        </w:rPr>
        <w:t>（人文学院）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传统文化的现代转型与传播研究——以筼筜书院、同安孔庙为例</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（人文学院）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临汾市公厕革命的实践与反思——厦门大学实践队赴山西临汾社会实践调研报告</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（新闻传播学院）</w:t>
      </w:r>
    </w:p>
    <w:p w:rsidR="00277781" w:rsidRDefault="00C116EF">
      <w:pPr>
        <w:numPr>
          <w:ilvl w:val="0"/>
          <w:numId w:val="1"/>
        </w:numPr>
        <w:ind w:firstLine="425"/>
        <w:rPr>
          <w:rFonts w:ascii="仿宋" w:eastAsia="仿宋" w:hAnsi="仿宋" w:cs="仿宋"/>
          <w:bCs/>
          <w:color w:val="000000"/>
          <w:sz w:val="28"/>
          <w:szCs w:val="28"/>
        </w:rPr>
      </w:pPr>
      <w:r>
        <w:rPr>
          <w:rFonts w:ascii="仿宋" w:eastAsia="仿宋" w:hAnsi="仿宋" w:cs="仿宋" w:hint="eastAsia"/>
          <w:color w:val="000000"/>
          <w:sz w:val="28"/>
          <w:szCs w:val="28"/>
        </w:rPr>
        <w:t>《“互联网+”时代下的现代农业——以厦门百利种苗有限公司和厦门鑫美园果蔬合作社为例》</w:t>
      </w:r>
    </w:p>
    <w:p w:rsidR="00277781" w:rsidRDefault="00C116EF">
      <w:pPr>
        <w:ind w:left="425"/>
        <w:rPr>
          <w:rFonts w:ascii="仿宋" w:eastAsia="仿宋" w:hAnsi="仿宋" w:cs="仿宋"/>
          <w:color w:val="000000"/>
          <w:sz w:val="28"/>
          <w:szCs w:val="28"/>
        </w:rPr>
      </w:pPr>
      <w:r>
        <w:rPr>
          <w:rFonts w:ascii="仿宋" w:eastAsia="仿宋" w:hAnsi="仿宋" w:cs="仿宋" w:hint="eastAsia"/>
          <w:color w:val="000000"/>
          <w:sz w:val="28"/>
          <w:szCs w:val="28"/>
        </w:rPr>
        <w:t>（外文学院）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《县乡学前教育发展问题的探讨——以江西省芦溪县为例》</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（经济学院）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《大数据与人工智能在咨询服务企业应用现状及就影响》</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（管理学院）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《对侨房纠纷解决的实践与思考——以福建为例》</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（法学院）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《贫困县精准扶贫工作及成效研究——以长汀县和霞浦县为例》</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（公共事务学院）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《歌仔戏发展现状及未来前景》</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lastRenderedPageBreak/>
        <w:t>（数学科学学院）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《浙江“五水共治”河道治理的现状和展望——以金华婺江、新昌江、上虞曹娥江、宁波甬江为例》</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（电子科学与技术学院）</w:t>
      </w:r>
    </w:p>
    <w:p w:rsidR="00277781" w:rsidRDefault="00C116EF">
      <w:pPr>
        <w:numPr>
          <w:ilvl w:val="0"/>
          <w:numId w:val="1"/>
        </w:numPr>
        <w:rPr>
          <w:rFonts w:ascii="仿宋" w:eastAsia="仿宋" w:hAnsi="仿宋" w:cs="仿宋"/>
          <w:color w:val="000000"/>
          <w:sz w:val="28"/>
          <w:szCs w:val="28"/>
        </w:rPr>
      </w:pPr>
      <w:r>
        <w:rPr>
          <w:rFonts w:ascii="仿宋" w:eastAsia="仿宋" w:hAnsi="仿宋" w:cs="仿宋" w:hint="eastAsia"/>
          <w:color w:val="000000"/>
          <w:sz w:val="28"/>
          <w:szCs w:val="28"/>
        </w:rPr>
        <w:t>《化梦一厦，不忘初心——厦门大学 “科普进社区”实践队》</w:t>
      </w:r>
    </w:p>
    <w:p w:rsidR="00277781" w:rsidRDefault="00C116EF">
      <w:pPr>
        <w:ind w:left="400"/>
        <w:rPr>
          <w:rFonts w:ascii="仿宋" w:eastAsia="仿宋" w:hAnsi="仿宋" w:cs="仿宋"/>
          <w:color w:val="000000"/>
          <w:sz w:val="28"/>
          <w:szCs w:val="28"/>
        </w:rPr>
      </w:pPr>
      <w:r>
        <w:rPr>
          <w:rFonts w:ascii="仿宋" w:eastAsia="仿宋" w:hAnsi="仿宋" w:cs="仿宋" w:hint="eastAsia"/>
          <w:color w:val="000000"/>
          <w:sz w:val="28"/>
          <w:szCs w:val="28"/>
        </w:rPr>
        <w:t>（化学化工学院）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鹿寨材料产业调研报告</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（材料学院）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《长岛生态文明建设及渔民生计调查》</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（环境与生态学院）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互联网+精准扶贫——基于秦皇岛青龙县电商扶贫调查</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（信息科学与技术学院）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“厦至泰宁”教育帮扶</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（软件学院）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情系藏乡深处，筑梦健康中国——天路行实践队赴西藏左贡开展医疗扶贫及定向生实地考察西藏地区医疗发展现状</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（医学院）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供给侧改革下养老事业的发展研究——基于厦门泉州两地市的调研</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（药学院）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浅析互联网时代红色文化教育的传承方式——以嘉兴、绍兴红色文化为例</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lastRenderedPageBreak/>
        <w:t>（公共卫生学院）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hint="eastAsia"/>
          <w:color w:val="000000"/>
          <w:sz w:val="28"/>
          <w:szCs w:val="28"/>
        </w:rPr>
        <w:t>新时代我省党委统一战线工作领导小组作用发挥问题研究</w:t>
      </w:r>
      <w:r>
        <w:rPr>
          <w:rFonts w:ascii="仿宋" w:eastAsia="仿宋" w:hAnsi="仿宋" w:cs="仿宋" w:hint="eastAsia"/>
          <w:bCs/>
          <w:color w:val="000000"/>
          <w:sz w:val="28"/>
          <w:szCs w:val="28"/>
        </w:rPr>
        <w:t>》</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（马克思主义学院）</w:t>
      </w:r>
    </w:p>
    <w:p w:rsidR="00277781" w:rsidRDefault="00C116EF">
      <w:pPr>
        <w:numPr>
          <w:ilvl w:val="0"/>
          <w:numId w:val="1"/>
        </w:numPr>
        <w:rPr>
          <w:rFonts w:ascii="仿宋" w:eastAsia="仿宋" w:hAnsi="仿宋" w:cs="仿宋"/>
          <w:bCs/>
          <w:color w:val="000000"/>
          <w:sz w:val="28"/>
          <w:szCs w:val="28"/>
        </w:rPr>
      </w:pPr>
      <w:r>
        <w:rPr>
          <w:rFonts w:ascii="仿宋" w:eastAsia="仿宋" w:hAnsi="仿宋" w:cs="仿宋" w:hint="eastAsia"/>
          <w:bCs/>
          <w:color w:val="000000"/>
          <w:sz w:val="28"/>
          <w:szCs w:val="28"/>
        </w:rPr>
        <w:t>《携手醇基，春季可期——醇基燃料的应用现状调研》</w:t>
      </w:r>
    </w:p>
    <w:p w:rsidR="00277781" w:rsidRDefault="00C116EF">
      <w:pPr>
        <w:ind w:left="400"/>
        <w:rPr>
          <w:rFonts w:ascii="仿宋" w:eastAsia="仿宋" w:hAnsi="仿宋" w:cs="仿宋"/>
          <w:bCs/>
          <w:color w:val="000000"/>
          <w:sz w:val="28"/>
          <w:szCs w:val="28"/>
        </w:rPr>
      </w:pPr>
      <w:r>
        <w:rPr>
          <w:rFonts w:ascii="仿宋" w:eastAsia="仿宋" w:hAnsi="仿宋" w:cs="仿宋" w:hint="eastAsia"/>
          <w:bCs/>
          <w:color w:val="000000"/>
          <w:sz w:val="28"/>
          <w:szCs w:val="28"/>
        </w:rPr>
        <w:t>（能源学院）</w:t>
      </w: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p>
    <w:p w:rsidR="00277781" w:rsidRDefault="00277781">
      <w:pPr>
        <w:rPr>
          <w:rFonts w:ascii="黑体" w:eastAsia="黑体" w:hAnsi="黑体"/>
          <w:bCs/>
          <w:color w:val="000000"/>
          <w:sz w:val="32"/>
          <w:szCs w:val="32"/>
        </w:rPr>
      </w:pPr>
      <w:bookmarkStart w:id="0" w:name="_GoBack"/>
      <w:bookmarkEnd w:id="0"/>
    </w:p>
    <w:p w:rsidR="00A000ED" w:rsidRDefault="00A000ED">
      <w:pPr>
        <w:rPr>
          <w:rFonts w:ascii="黑体" w:eastAsia="黑体" w:hAnsi="黑体"/>
          <w:bCs/>
          <w:color w:val="000000"/>
          <w:sz w:val="32"/>
          <w:szCs w:val="32"/>
        </w:rPr>
      </w:pPr>
    </w:p>
    <w:p w:rsidR="00277781" w:rsidRDefault="00C116EF" w:rsidP="00A000ED">
      <w:pPr>
        <w:jc w:val="center"/>
        <w:rPr>
          <w:rFonts w:ascii="黑体" w:eastAsia="黑体" w:hAnsi="黑体"/>
          <w:bCs/>
          <w:color w:val="000000"/>
          <w:sz w:val="32"/>
          <w:szCs w:val="32"/>
        </w:rPr>
      </w:pPr>
      <w:r>
        <w:rPr>
          <w:rFonts w:ascii="黑体" w:eastAsia="黑体" w:hAnsi="黑体" w:hint="eastAsia"/>
          <w:bCs/>
          <w:color w:val="000000"/>
          <w:sz w:val="32"/>
          <w:szCs w:val="32"/>
        </w:rPr>
        <w:lastRenderedPageBreak/>
        <w:t>积极分子</w:t>
      </w:r>
    </w:p>
    <w:tbl>
      <w:tblPr>
        <w:tblW w:w="8760" w:type="dxa"/>
        <w:tblInd w:w="-269" w:type="dxa"/>
        <w:tblLayout w:type="fixed"/>
        <w:tblCellMar>
          <w:top w:w="15" w:type="dxa"/>
          <w:left w:w="15" w:type="dxa"/>
          <w:bottom w:w="15" w:type="dxa"/>
          <w:right w:w="15" w:type="dxa"/>
        </w:tblCellMar>
        <w:tblLook w:val="04A0"/>
      </w:tblPr>
      <w:tblGrid>
        <w:gridCol w:w="1251"/>
        <w:gridCol w:w="151"/>
        <w:gridCol w:w="1100"/>
        <w:gridCol w:w="169"/>
        <w:gridCol w:w="1083"/>
        <w:gridCol w:w="79"/>
        <w:gridCol w:w="1172"/>
        <w:gridCol w:w="14"/>
        <w:gridCol w:w="1169"/>
        <w:gridCol w:w="69"/>
        <w:gridCol w:w="1093"/>
        <w:gridCol w:w="89"/>
        <w:gridCol w:w="69"/>
        <w:gridCol w:w="1252"/>
      </w:tblGrid>
      <w:tr w:rsidR="00277781" w:rsidTr="002B302C">
        <w:trPr>
          <w:trHeight w:val="340"/>
        </w:trPr>
        <w:tc>
          <w:tcPr>
            <w:tcW w:w="8760" w:type="dxa"/>
            <w:gridSpan w:val="14"/>
            <w:shd w:val="clear" w:color="auto" w:fill="auto"/>
            <w:vAlign w:val="center"/>
          </w:tcPr>
          <w:p w:rsidR="00277781" w:rsidRDefault="00C116EF">
            <w:pPr>
              <w:widowControl/>
              <w:jc w:val="center"/>
              <w:textAlignment w:val="center"/>
              <w:rPr>
                <w:rFonts w:ascii="宋体" w:hAnsi="宋体" w:cs="宋体"/>
                <w:color w:val="000000"/>
                <w:sz w:val="22"/>
              </w:rPr>
            </w:pPr>
            <w:r>
              <w:rPr>
                <w:rFonts w:ascii="仿宋" w:eastAsia="仿宋" w:hAnsi="仿宋" w:cs="仿宋" w:hint="eastAsia"/>
                <w:b/>
                <w:color w:val="000000"/>
                <w:sz w:val="28"/>
                <w:szCs w:val="28"/>
              </w:rPr>
              <w:t>校级团队</w:t>
            </w:r>
          </w:p>
        </w:tc>
      </w:tr>
      <w:tr w:rsidR="00277781" w:rsidTr="002B302C">
        <w:trPr>
          <w:trHeight w:val="340"/>
        </w:trPr>
        <w:tc>
          <w:tcPr>
            <w:tcW w:w="1251" w:type="dxa"/>
            <w:shd w:val="clear" w:color="auto" w:fill="auto"/>
            <w:vAlign w:val="center"/>
          </w:tcPr>
          <w:p w:rsidR="00277781" w:rsidRDefault="001E410E" w:rsidP="001E410E">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林宇昉</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 xml:space="preserve"> 李琪暄</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林雪勤</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刘泉妤</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黄心圆</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任萧晗</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杨进滨</w:t>
            </w:r>
          </w:p>
        </w:tc>
      </w:tr>
      <w:tr w:rsidR="00277781" w:rsidTr="002B302C">
        <w:trPr>
          <w:trHeight w:val="34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邓　柔</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陈珊珊</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文奇宇</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宫  正</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张益辉</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  欢</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宋炳儒</w:t>
            </w:r>
          </w:p>
        </w:tc>
      </w:tr>
      <w:tr w:rsidR="00277781" w:rsidTr="002B302C">
        <w:trPr>
          <w:trHeight w:val="340"/>
        </w:trPr>
        <w:tc>
          <w:tcPr>
            <w:tcW w:w="1251" w:type="dxa"/>
            <w:shd w:val="clear" w:color="auto" w:fill="auto"/>
            <w:vAlign w:val="center"/>
          </w:tcPr>
          <w:p w:rsidR="00277781" w:rsidRDefault="00C116EF">
            <w:pPr>
              <w:widowControl/>
              <w:ind w:firstLineChars="50" w:firstLine="140"/>
              <w:textAlignment w:val="center"/>
              <w:rPr>
                <w:rFonts w:ascii="仿宋" w:eastAsia="仿宋" w:hAnsi="仿宋" w:cs="仿宋"/>
                <w:color w:val="000000"/>
                <w:sz w:val="28"/>
                <w:szCs w:val="28"/>
              </w:rPr>
            </w:pPr>
            <w:r>
              <w:rPr>
                <w:rFonts w:ascii="仿宋" w:eastAsia="仿宋" w:hAnsi="仿宋" w:cs="仿宋" w:hint="eastAsia"/>
                <w:color w:val="000000"/>
                <w:sz w:val="28"/>
                <w:szCs w:val="28"/>
              </w:rPr>
              <w:t>陈  颖</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王宜祯</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  鹏</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詹晨阳</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郭旻霓</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黄清清</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郝一凡</w:t>
            </w:r>
          </w:p>
        </w:tc>
      </w:tr>
      <w:tr w:rsidR="00277781" w:rsidTr="002B302C">
        <w:trPr>
          <w:trHeight w:val="34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李加义</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施纯利</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罗佩晴</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孔护繁</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董晨晨</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杨志竟</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童</w:t>
            </w:r>
          </w:p>
        </w:tc>
      </w:tr>
      <w:tr w:rsidR="00277781" w:rsidTr="002B302C">
        <w:trPr>
          <w:trHeight w:val="34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庄  懿</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朱为振</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管言泽</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李浩月</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  森</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吴珠燕</w:t>
            </w:r>
          </w:p>
        </w:tc>
        <w:tc>
          <w:tcPr>
            <w:tcW w:w="1252" w:type="dxa"/>
            <w:shd w:val="clear" w:color="auto" w:fill="auto"/>
            <w:vAlign w:val="center"/>
          </w:tcPr>
          <w:p w:rsidR="00277781" w:rsidRDefault="001E410E">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赖纪颖</w:t>
            </w:r>
          </w:p>
        </w:tc>
      </w:tr>
      <w:tr w:rsidR="00277781" w:rsidTr="002B302C">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蕊</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吴碧洁</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王田昀</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胡甜莉</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蔡育茹</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江  炜</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陈贞贞</w:t>
            </w:r>
          </w:p>
        </w:tc>
      </w:tr>
      <w:tr w:rsidR="00277781" w:rsidTr="002B302C">
        <w:trPr>
          <w:trHeight w:val="65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周冰洁</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刘孝文</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杨文雅</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倪  洋</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肖宁双</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肖源浩</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张佳滢</w:t>
            </w:r>
          </w:p>
        </w:tc>
      </w:tr>
      <w:tr w:rsidR="00277781" w:rsidTr="002B302C">
        <w:trPr>
          <w:trHeight w:val="65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璐</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金</w:t>
            </w:r>
            <w:r>
              <w:rPr>
                <w:rFonts w:ascii="仿宋" w:eastAsia="仿宋" w:hAnsi="仿宋" w:cs="仿宋" w:hint="eastAsia"/>
                <w:color w:val="000000"/>
                <w:sz w:val="28"/>
                <w:szCs w:val="28"/>
              </w:rPr>
              <w:t xml:space="preserve">　</w:t>
            </w:r>
            <w:r>
              <w:rPr>
                <w:rFonts w:ascii="仿宋" w:eastAsia="仿宋" w:hAnsi="仿宋" w:cs="仿宋"/>
                <w:color w:val="000000"/>
                <w:sz w:val="28"/>
                <w:szCs w:val="28"/>
              </w:rPr>
              <w:t>璐</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王宏伟</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牟言昊</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侯俊峰</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罗勤智</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赵艳敏</w:t>
            </w:r>
          </w:p>
        </w:tc>
      </w:tr>
      <w:tr w:rsidR="00277781" w:rsidTr="002B302C">
        <w:trPr>
          <w:trHeight w:val="65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陈彦青</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熊文文</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阮群生</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曹惠真</w:t>
            </w:r>
          </w:p>
        </w:tc>
        <w:tc>
          <w:tcPr>
            <w:tcW w:w="1252"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陈慈航</w:t>
            </w:r>
          </w:p>
        </w:tc>
        <w:tc>
          <w:tcPr>
            <w:tcW w:w="1251" w:type="dxa"/>
            <w:gridSpan w:val="3"/>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石佳华</w:t>
            </w:r>
          </w:p>
        </w:tc>
        <w:tc>
          <w:tcPr>
            <w:tcW w:w="1252"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李惟伊</w:t>
            </w:r>
          </w:p>
        </w:tc>
      </w:tr>
      <w:tr w:rsidR="00277781" w:rsidTr="002B302C">
        <w:trPr>
          <w:trHeight w:val="650"/>
        </w:trPr>
        <w:tc>
          <w:tcPr>
            <w:tcW w:w="1251"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王铮镝</w:t>
            </w:r>
          </w:p>
        </w:tc>
        <w:tc>
          <w:tcPr>
            <w:tcW w:w="1251"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color w:val="000000"/>
                <w:sz w:val="28"/>
                <w:szCs w:val="28"/>
              </w:rPr>
              <w:t>胡</w:t>
            </w:r>
            <w:r>
              <w:rPr>
                <w:rFonts w:ascii="仿宋" w:eastAsia="仿宋" w:hAnsi="仿宋" w:cs="仿宋" w:hint="eastAsia"/>
                <w:color w:val="000000"/>
                <w:sz w:val="28"/>
                <w:szCs w:val="28"/>
              </w:rPr>
              <w:t xml:space="preserve">　</w:t>
            </w:r>
            <w:r>
              <w:rPr>
                <w:rFonts w:ascii="仿宋" w:eastAsia="仿宋" w:hAnsi="仿宋" w:cs="仿宋"/>
                <w:color w:val="000000"/>
                <w:sz w:val="28"/>
                <w:szCs w:val="28"/>
              </w:rPr>
              <w:t>欢</w:t>
            </w:r>
          </w:p>
        </w:tc>
        <w:tc>
          <w:tcPr>
            <w:tcW w:w="125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徐鹏海</w:t>
            </w:r>
          </w:p>
        </w:tc>
        <w:tc>
          <w:tcPr>
            <w:tcW w:w="1251" w:type="dxa"/>
            <w:gridSpan w:val="2"/>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252" w:type="dxa"/>
            <w:gridSpan w:val="3"/>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251" w:type="dxa"/>
            <w:gridSpan w:val="3"/>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252"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r>
      <w:tr w:rsidR="00277781" w:rsidTr="002B302C">
        <w:trPr>
          <w:trHeight w:val="650"/>
        </w:trPr>
        <w:tc>
          <w:tcPr>
            <w:tcW w:w="8760" w:type="dxa"/>
            <w:gridSpan w:val="14"/>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人文学院</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刘霆钧</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群</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池湘灵</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隗胜楠</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代晓燕</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杜  娟</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希</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刘煦雯</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马紫涵</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婧</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张思琳</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张越桐</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唐骏瑶</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刘晓英</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鲍晓勇</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杨雪婷</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李永珍</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  健</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陈倩雯</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瑀</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罗  婷</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吕霞霞</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毕研琦</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陈奕丹</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冯美虹</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韩晓晖</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魏雅勤</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丽</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何朕芳</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黄琪玥</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铎</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席子涵</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阮雪玉</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王艺璇</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王岚星</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卢秉瑞</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蓝瑜萍</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宁</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邵舒萌</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李昊翔</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张裕雨</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  洋</w:t>
            </w:r>
          </w:p>
        </w:tc>
      </w:tr>
      <w:tr w:rsidR="00277781" w:rsidTr="002B302C">
        <w:trPr>
          <w:trHeight w:val="542"/>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詹华清</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綦文多</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孙雨昕</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邊曉芳</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张  菁</w:t>
            </w:r>
          </w:p>
        </w:tc>
        <w:tc>
          <w:tcPr>
            <w:tcW w:w="1162" w:type="dxa"/>
            <w:gridSpan w:val="2"/>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410" w:type="dxa"/>
            <w:gridSpan w:val="3"/>
            <w:shd w:val="clear" w:color="auto" w:fill="auto"/>
            <w:vAlign w:val="center"/>
          </w:tcPr>
          <w:p w:rsidR="00277781" w:rsidRDefault="00277781">
            <w:pPr>
              <w:jc w:val="center"/>
              <w:rPr>
                <w:rFonts w:ascii="仿宋" w:eastAsia="仿宋" w:hAnsi="仿宋" w:cs="仿宋"/>
                <w:color w:val="000000"/>
                <w:sz w:val="28"/>
                <w:szCs w:val="28"/>
              </w:rPr>
            </w:pPr>
          </w:p>
        </w:tc>
      </w:tr>
      <w:tr w:rsidR="00277781" w:rsidTr="002B302C">
        <w:trPr>
          <w:trHeight w:val="650"/>
        </w:trPr>
        <w:tc>
          <w:tcPr>
            <w:tcW w:w="8760" w:type="dxa"/>
            <w:gridSpan w:val="14"/>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新闻传播学院</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赵  琳</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朱轶斐</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何秋月</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庞云洁</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王鑫涛</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谭英桃</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闫  珂</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侯雨飞</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林宇阳</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王薪竹</w:t>
            </w:r>
          </w:p>
        </w:tc>
        <w:tc>
          <w:tcPr>
            <w:tcW w:w="1186"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王光源</w:t>
            </w:r>
          </w:p>
        </w:tc>
        <w:tc>
          <w:tcPr>
            <w:tcW w:w="1169" w:type="dxa"/>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李立鸣</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措  姆</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陈白云</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李爱鑫</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胡一铭</w:t>
            </w:r>
          </w:p>
        </w:tc>
        <w:tc>
          <w:tcPr>
            <w:tcW w:w="116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林玉云</w:t>
            </w:r>
          </w:p>
        </w:tc>
        <w:tc>
          <w:tcPr>
            <w:tcW w:w="1186" w:type="dxa"/>
            <w:gridSpan w:val="2"/>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277781" w:rsidRDefault="00277781">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277781" w:rsidRDefault="00277781">
            <w:pPr>
              <w:jc w:val="center"/>
              <w:rPr>
                <w:rFonts w:ascii="仿宋" w:eastAsia="仿宋" w:hAnsi="仿宋" w:cs="仿宋"/>
                <w:color w:val="000000"/>
                <w:sz w:val="28"/>
                <w:szCs w:val="28"/>
              </w:rPr>
            </w:pPr>
          </w:p>
        </w:tc>
        <w:tc>
          <w:tcPr>
            <w:tcW w:w="1410" w:type="dxa"/>
            <w:gridSpan w:val="3"/>
            <w:shd w:val="clear" w:color="auto" w:fill="auto"/>
            <w:vAlign w:val="center"/>
          </w:tcPr>
          <w:p w:rsidR="00277781" w:rsidRDefault="00277781">
            <w:pPr>
              <w:jc w:val="center"/>
              <w:rPr>
                <w:rFonts w:ascii="仿宋" w:eastAsia="仿宋" w:hAnsi="仿宋" w:cs="仿宋"/>
                <w:color w:val="000000"/>
                <w:sz w:val="28"/>
                <w:szCs w:val="28"/>
              </w:rPr>
            </w:pPr>
          </w:p>
        </w:tc>
      </w:tr>
      <w:tr w:rsidR="00277781" w:rsidTr="002B302C">
        <w:trPr>
          <w:trHeight w:val="650"/>
        </w:trPr>
        <w:tc>
          <w:tcPr>
            <w:tcW w:w="8760" w:type="dxa"/>
            <w:gridSpan w:val="14"/>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外文学院</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陈伊凡</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魏祺钰</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刘子鉴</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邹朋峻</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袁洪幸子</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倪天宇</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蔡王珏</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吴晓灵</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魏博阳</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王晓文</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陈宇昕</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叶冠辰</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杨婷越</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袁梓玲</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吴星如</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赵世仟</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韦婕怡</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张子仪</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李可欣</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齐  晨</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戴  彦</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谢冰璇</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聂艳铃</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唐恬悦</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李梦飞</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雪</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汤之杰</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刘凤祺</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梁晓盼</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陈煜磐</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贺棋煊</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王沁欣</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臧康华</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次苗苗</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郑奕莹</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刘配玲</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段玉冰</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云程彬</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徐秉睿</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巨心怡</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苗汇林</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滕静雅</w:t>
            </w:r>
          </w:p>
        </w:tc>
      </w:tr>
      <w:tr w:rsidR="00277781" w:rsidTr="002B302C">
        <w:trPr>
          <w:trHeight w:val="650"/>
        </w:trPr>
        <w:tc>
          <w:tcPr>
            <w:tcW w:w="1402"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叶若阳</w:t>
            </w:r>
          </w:p>
        </w:tc>
        <w:tc>
          <w:tcPr>
            <w:tcW w:w="1269" w:type="dxa"/>
            <w:gridSpan w:val="2"/>
            <w:shd w:val="clear" w:color="auto" w:fill="auto"/>
            <w:vAlign w:val="center"/>
          </w:tcPr>
          <w:p w:rsidR="00277781"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林亦青</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张亚楠</w:t>
            </w:r>
          </w:p>
        </w:tc>
        <w:tc>
          <w:tcPr>
            <w:tcW w:w="1186"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  霄</w:t>
            </w:r>
          </w:p>
        </w:tc>
        <w:tc>
          <w:tcPr>
            <w:tcW w:w="1169" w:type="dxa"/>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郑羽昕</w:t>
            </w:r>
          </w:p>
        </w:tc>
        <w:tc>
          <w:tcPr>
            <w:tcW w:w="1162" w:type="dxa"/>
            <w:gridSpan w:val="2"/>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王思静</w:t>
            </w:r>
          </w:p>
        </w:tc>
        <w:tc>
          <w:tcPr>
            <w:tcW w:w="1410" w:type="dxa"/>
            <w:gridSpan w:val="3"/>
            <w:shd w:val="clear" w:color="auto" w:fill="auto"/>
            <w:vAlign w:val="center"/>
          </w:tcPr>
          <w:p w:rsidR="00277781"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司舒婷</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徐熙雅</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徐隽墨</w:t>
            </w:r>
          </w:p>
        </w:tc>
        <w:tc>
          <w:tcPr>
            <w:tcW w:w="1162" w:type="dxa"/>
            <w:gridSpan w:val="2"/>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陈艺霆</w:t>
            </w:r>
          </w:p>
        </w:tc>
        <w:tc>
          <w:tcPr>
            <w:tcW w:w="1186" w:type="dxa"/>
            <w:gridSpan w:val="2"/>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陈婷婷</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经济学院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孙明慧</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徐  偲</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吕  贤</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方佼娜</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谢烨妍</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李昊峰</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牟云堃</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苏镇洋</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季莹莹</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赵得涛</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王若雅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  果</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杜  磊</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成国利</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蒋晓洁</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林诗怡</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  炀</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刘冬晓</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李曾昊</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李志伟</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陈杰腾</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潘炜宁</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叶晓怡</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  喜</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黄炳彪</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席揽月</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叶舒悦</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杨思琪</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周璐瑶</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蒋文文</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许益楠</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吴钰清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赵  杰</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蔡靖萍</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余  郄</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荔云飞</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吴梦瑶</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梁言妍</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陈亦梅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林堂华</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  巍</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王福骏</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殷  楠</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周容先</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潘沛辰</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瑞</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龚俊语</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黄友发</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柯炳辉</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潘羿羽</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彭瑞琪</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许博洋</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黄江鑫</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  旭</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韦箫荃</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满晓芳</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傅  瑶</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黄烨彬</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张芥若</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康芳毅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林诗卉</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吕名辉</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郭惠敏</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陈默涵</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莫春婷</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刘禹嫣</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杨萌迪</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李欣茹</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唐晶晶</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沈晓童</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潘星杰</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罗嘉祺</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王家琛</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高  冶</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郑司寰</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徐振锋</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饶思航</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曾  恬</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程一凡</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李荣蓉</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侯晓宇</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彭燕玲</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郑爱婷</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高  兴</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  鹏</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磊</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孙迪阳</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冷志鹏</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马  宁</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萌</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苏  浩</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  琼</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吴梦瑶</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 xml:space="preserve">    管理学院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白  锐</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蔡姝泓</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陈欣宜</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董永斌</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沈思含</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潘丽贞</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邓凯琳</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成海燕</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董天旻</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江自牧</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  凯</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张天逸</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戴鹏程</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蓝  澜</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秦瑞霖</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周子程</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燕  翔</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莹</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龚思文</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曾郅涵</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彭  宁</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刘倬语</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  奕</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周楚涵</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柯若诗</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阮琳槟</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颜粲雨</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李楚白</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翁承武</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陈学威</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林其祥</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宋思瑾</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崔志阳</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冉晓容</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施卓颖</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sidRPr="00C20E32">
              <w:rPr>
                <w:rFonts w:ascii="仿宋" w:eastAsia="仿宋" w:hAnsi="仿宋" w:cs="仿宋" w:hint="eastAsia"/>
                <w:color w:val="000000"/>
                <w:sz w:val="28"/>
                <w:szCs w:val="28"/>
              </w:rPr>
              <w:t>邱</w:t>
            </w:r>
            <w:r>
              <w:rPr>
                <w:rFonts w:ascii="仿宋" w:eastAsia="仿宋" w:hAnsi="仿宋" w:cs="仿宋" w:hint="eastAsia"/>
                <w:color w:val="000000"/>
                <w:sz w:val="28"/>
                <w:szCs w:val="28"/>
              </w:rPr>
              <w:t xml:space="preserve">　</w:t>
            </w:r>
            <w:r w:rsidRPr="00C20E32">
              <w:rPr>
                <w:rFonts w:ascii="仿宋" w:eastAsia="仿宋" w:hAnsi="仿宋" w:cs="仿宋" w:hint="eastAsia"/>
                <w:color w:val="000000"/>
                <w:sz w:val="28"/>
                <w:szCs w:val="28"/>
              </w:rPr>
              <w:t>东</w:t>
            </w:r>
          </w:p>
        </w:tc>
        <w:tc>
          <w:tcPr>
            <w:tcW w:w="1269" w:type="dxa"/>
            <w:gridSpan w:val="2"/>
            <w:shd w:val="clear" w:color="auto" w:fill="auto"/>
            <w:vAlign w:val="center"/>
          </w:tcPr>
          <w:p w:rsidR="00C116EF" w:rsidRPr="00C116EF" w:rsidRDefault="00C116EF" w:rsidP="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牟  野</w:t>
            </w:r>
          </w:p>
        </w:tc>
        <w:tc>
          <w:tcPr>
            <w:tcW w:w="1162" w:type="dxa"/>
            <w:gridSpan w:val="2"/>
            <w:shd w:val="clear" w:color="auto" w:fill="auto"/>
            <w:vAlign w:val="center"/>
          </w:tcPr>
          <w:p w:rsidR="00C116EF" w:rsidRPr="00C116EF" w:rsidRDefault="00C116EF" w:rsidP="00C116EF">
            <w:pPr>
              <w:widowControl/>
              <w:jc w:val="center"/>
              <w:textAlignment w:val="center"/>
              <w:rPr>
                <w:rFonts w:ascii="仿宋" w:eastAsia="仿宋" w:hAnsi="仿宋" w:cs="仿宋"/>
                <w:color w:val="000000"/>
                <w:sz w:val="28"/>
                <w:szCs w:val="28"/>
              </w:rPr>
            </w:pPr>
            <w:r w:rsidRPr="00C116EF">
              <w:rPr>
                <w:rFonts w:ascii="仿宋" w:eastAsia="仿宋" w:hAnsi="仿宋" w:cs="仿宋" w:hint="eastAsia"/>
                <w:color w:val="000000"/>
                <w:sz w:val="28"/>
                <w:szCs w:val="28"/>
              </w:rPr>
              <w:t>朱  熹</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rsidTr="002B302C">
        <w:trPr>
          <w:trHeight w:val="490"/>
        </w:trPr>
        <w:tc>
          <w:tcPr>
            <w:tcW w:w="8760" w:type="dxa"/>
            <w:gridSpan w:val="14"/>
            <w:shd w:val="clear" w:color="auto" w:fill="auto"/>
            <w:vAlign w:val="center"/>
          </w:tcPr>
          <w:p w:rsidR="00C116EF" w:rsidRDefault="00C116EF">
            <w:pPr>
              <w:widowControl/>
              <w:jc w:val="center"/>
              <w:textAlignment w:val="center"/>
              <w:rPr>
                <w:rFonts w:ascii="宋体" w:hAnsi="宋体" w:cs="宋体"/>
                <w:color w:val="000000"/>
                <w:sz w:val="22"/>
              </w:rPr>
            </w:pPr>
            <w:r>
              <w:rPr>
                <w:rFonts w:ascii="仿宋" w:eastAsia="仿宋" w:hAnsi="仿宋" w:cs="仿宋" w:hint="eastAsia"/>
                <w:b/>
                <w:color w:val="000000"/>
                <w:sz w:val="28"/>
                <w:szCs w:val="28"/>
              </w:rPr>
              <w:t>法学院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许雅婷</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洪  松</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王明明</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杨晶晶</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郑舒涵</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融  雪</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傅  昱</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孙鹏程</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陈玲玲</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张昀宇</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高  畅</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范双全</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刘旭辉</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江逸凌</w:t>
            </w: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公共事务学院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曹年润</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陈柳园</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樊锦豪</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冯紫薇</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林芙蓉</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张淼萱</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李欢骏</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姜宴琼</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蓝浦城</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雷  卉</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昊</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李雪玲</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娟</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米晗彤</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田心怡</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王泽茵</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向成佩</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闫  海</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闫效鼎</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王璐璐</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黄锦坚</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张文娟</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赵瑞轩</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戴倚琳</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石  术</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文</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琪</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陈慧慧</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  钤</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李志滨</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凌宇薇</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艺术学院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叶柏杨</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  芃</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孙煜泓</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赵鸿伟</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魏泽豪</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蔚晓霞</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于子钦</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吴苏康怡</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耿  振</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丁  露</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数学科学学院</w:t>
            </w:r>
          </w:p>
        </w:tc>
      </w:tr>
      <w:tr w:rsidR="00C116EF" w:rsidTr="002B302C">
        <w:trPr>
          <w:trHeight w:val="52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  园</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纪淑芬</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傅  睿</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胡晓山</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姜  霞</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梁慧敏</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刘珂欣</w:t>
            </w:r>
          </w:p>
        </w:tc>
      </w:tr>
      <w:tr w:rsidR="00C116EF" w:rsidTr="002B302C">
        <w:trPr>
          <w:trHeight w:val="52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孙诣雯</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谢梦智</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俞文华</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章蕴祺</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物理科学与技术学院</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黄成念</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吴子倩</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丁　可</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余　涵</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缪雯娜</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曾辰彬</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何雨婷</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周泽源</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王丹</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王伟涵</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陈威</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梁梦薇</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刘子敬</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周博语</w:t>
            </w:r>
          </w:p>
        </w:tc>
      </w:tr>
      <w:tr w:rsidR="00C116EF" w:rsidTr="002B302C">
        <w:trPr>
          <w:trHeight w:val="650"/>
        </w:trPr>
        <w:tc>
          <w:tcPr>
            <w:tcW w:w="8760" w:type="dxa"/>
            <w:gridSpan w:val="14"/>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b/>
                <w:color w:val="000000"/>
                <w:sz w:val="28"/>
                <w:szCs w:val="28"/>
              </w:rPr>
              <w:t>电子科学与技术学院</w:t>
            </w:r>
          </w:p>
        </w:tc>
      </w:tr>
      <w:tr w:rsidR="00C116EF" w:rsidTr="002B302C">
        <w:trPr>
          <w:trHeight w:val="650"/>
        </w:trPr>
        <w:tc>
          <w:tcPr>
            <w:tcW w:w="1251"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王帅烽</w:t>
            </w:r>
          </w:p>
        </w:tc>
        <w:tc>
          <w:tcPr>
            <w:tcW w:w="125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赵英訸</w:t>
            </w:r>
          </w:p>
        </w:tc>
        <w:tc>
          <w:tcPr>
            <w:tcW w:w="125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朱桉熠</w:t>
            </w:r>
          </w:p>
        </w:tc>
        <w:tc>
          <w:tcPr>
            <w:tcW w:w="125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庄瑜萱</w:t>
            </w:r>
          </w:p>
        </w:tc>
        <w:tc>
          <w:tcPr>
            <w:tcW w:w="1252"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杨钰叶</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张萌新</w:t>
            </w:r>
          </w:p>
        </w:tc>
        <w:tc>
          <w:tcPr>
            <w:tcW w:w="1252" w:type="dxa"/>
            <w:shd w:val="clear" w:color="auto" w:fill="auto"/>
            <w:vAlign w:val="center"/>
          </w:tcPr>
          <w:p w:rsidR="00C116EF" w:rsidRP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林静雯</w:t>
            </w:r>
          </w:p>
        </w:tc>
      </w:tr>
      <w:tr w:rsidR="00C116EF" w:rsidTr="002B302C">
        <w:trPr>
          <w:trHeight w:val="650"/>
        </w:trPr>
        <w:tc>
          <w:tcPr>
            <w:tcW w:w="1251"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　青</w:t>
            </w:r>
          </w:p>
        </w:tc>
        <w:tc>
          <w:tcPr>
            <w:tcW w:w="125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张雨杭</w:t>
            </w:r>
          </w:p>
        </w:tc>
        <w:tc>
          <w:tcPr>
            <w:tcW w:w="125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詹逸凡</w:t>
            </w:r>
          </w:p>
        </w:tc>
        <w:tc>
          <w:tcPr>
            <w:tcW w:w="125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代　聪</w:t>
            </w:r>
          </w:p>
        </w:tc>
        <w:tc>
          <w:tcPr>
            <w:tcW w:w="1252"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丁怡文</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云　锦</w:t>
            </w:r>
          </w:p>
        </w:tc>
        <w:tc>
          <w:tcPr>
            <w:tcW w:w="1252" w:type="dxa"/>
            <w:shd w:val="clear" w:color="auto" w:fill="auto"/>
            <w:vAlign w:val="center"/>
          </w:tcPr>
          <w:p w:rsidR="00C116EF" w:rsidRPr="00C116EF" w:rsidRDefault="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张仁主</w:t>
            </w:r>
          </w:p>
        </w:tc>
      </w:tr>
      <w:tr w:rsidR="00C116EF" w:rsidTr="002B302C">
        <w:trPr>
          <w:trHeight w:val="650"/>
        </w:trPr>
        <w:tc>
          <w:tcPr>
            <w:tcW w:w="1251" w:type="dxa"/>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田媛媛</w:t>
            </w:r>
          </w:p>
        </w:tc>
        <w:tc>
          <w:tcPr>
            <w:tcW w:w="1251" w:type="dxa"/>
            <w:gridSpan w:val="2"/>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林铸良</w:t>
            </w:r>
          </w:p>
        </w:tc>
        <w:tc>
          <w:tcPr>
            <w:tcW w:w="1252" w:type="dxa"/>
            <w:gridSpan w:val="2"/>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邓  权</w:t>
            </w:r>
          </w:p>
        </w:tc>
        <w:tc>
          <w:tcPr>
            <w:tcW w:w="1251" w:type="dxa"/>
            <w:gridSpan w:val="2"/>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王逸轩</w:t>
            </w:r>
          </w:p>
        </w:tc>
        <w:tc>
          <w:tcPr>
            <w:tcW w:w="1252" w:type="dxa"/>
            <w:gridSpan w:val="3"/>
            <w:shd w:val="clear" w:color="auto" w:fill="auto"/>
            <w:vAlign w:val="center"/>
          </w:tcPr>
          <w:p w:rsidR="00C116EF" w:rsidRPr="00C116EF" w:rsidRDefault="00C116EF" w:rsidP="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傅振伟</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252" w:type="dxa"/>
            <w:shd w:val="clear" w:color="auto" w:fill="auto"/>
            <w:vAlign w:val="center"/>
          </w:tcPr>
          <w:p w:rsidR="00C116EF" w:rsidRP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航空航天学院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林宇航</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娄玉青</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赵毅</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钟淑鑫</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谢泽茹</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彭豪鸿</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王黠溢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吕玥萱</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张凯瑞</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高　全</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玉</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杨远航</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影</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李志敏</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牟石盟</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郭佳凡</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农潇潇</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黄景山</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亮</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　超</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吴彬云</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刘梦瑶</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王雪山</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齐霄鹏</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杨大军</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　行</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苏　晔</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程家琪</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张国强</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郭小暄</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向　洁</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陈泓铭</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陈忠鹏</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程鑫乐</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庞　博</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严</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李心语</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袁富林</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李姝彦</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侯宗治</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陈舜财</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曾兰婷</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　天</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简　旸</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苇</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戴景辉</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张贺翔</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姚</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吴昕哲</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吴龙鑫</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化学化工学院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陈煜成</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冯天宇</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康弼伦</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卓少华</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缪代禹</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李彦庆</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余铭鑫</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宫  啸</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  旭</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黄心童</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潘雨轩</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赵梓润</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王明艳</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戴孙镜</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杨佳浩</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  宁</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刘佳铃</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材料学院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黄居峰</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傅  恬</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邓育灵</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钟健和</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赵学松</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陈金梅</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陈尔洁</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韩庆秋</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温雪琴</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张佩娟</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季晓敏</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陈天一</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钟东良</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申起昊</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颜梦月</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林婷婷</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郑蕴红</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韦淋方</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陈丽雅</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王艺淮</w:t>
            </w:r>
          </w:p>
        </w:tc>
        <w:tc>
          <w:tcPr>
            <w:tcW w:w="1410"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叶子玥</w:t>
            </w:r>
          </w:p>
        </w:tc>
      </w:tr>
      <w:tr w:rsidR="00606919" w:rsidTr="002B302C">
        <w:trPr>
          <w:trHeight w:val="650"/>
        </w:trPr>
        <w:tc>
          <w:tcPr>
            <w:tcW w:w="1402" w:type="dxa"/>
            <w:gridSpan w:val="2"/>
            <w:shd w:val="clear" w:color="auto" w:fill="auto"/>
            <w:vAlign w:val="center"/>
          </w:tcPr>
          <w:p w:rsidR="00606919" w:rsidRDefault="00606919">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然</w:t>
            </w:r>
          </w:p>
        </w:tc>
        <w:tc>
          <w:tcPr>
            <w:tcW w:w="1269" w:type="dxa"/>
            <w:gridSpan w:val="2"/>
            <w:shd w:val="clear" w:color="auto" w:fill="auto"/>
            <w:vAlign w:val="center"/>
          </w:tcPr>
          <w:p w:rsidR="00606919" w:rsidRDefault="00606919">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606919" w:rsidRDefault="00606919">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606919" w:rsidRDefault="00606919">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606919" w:rsidRDefault="00606919">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606919" w:rsidRDefault="00606919">
            <w:pPr>
              <w:jc w:val="center"/>
              <w:rPr>
                <w:rFonts w:ascii="仿宋" w:eastAsia="仿宋" w:hAnsi="仿宋" w:cs="仿宋"/>
                <w:color w:val="000000"/>
                <w:sz w:val="28"/>
                <w:szCs w:val="28"/>
              </w:rPr>
            </w:pPr>
          </w:p>
        </w:tc>
        <w:tc>
          <w:tcPr>
            <w:tcW w:w="1410" w:type="dxa"/>
            <w:gridSpan w:val="3"/>
            <w:shd w:val="clear" w:color="auto" w:fill="auto"/>
            <w:vAlign w:val="center"/>
          </w:tcPr>
          <w:p w:rsidR="00606919" w:rsidRDefault="00606919">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生命科学学院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李恒恒</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孙达超</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吴诗茵</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戴夏香</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  纯</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张冬晴</w:t>
            </w:r>
          </w:p>
        </w:tc>
        <w:tc>
          <w:tcPr>
            <w:tcW w:w="1410"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尚晓旭</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肖  敏</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  迎</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姜欣怡</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谢哲焜</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吕晓琦</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张哲伟</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夏华伟</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王嘉明</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  婧</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吴宇杰</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王婧楠</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黄煜坤</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陈彩蓉</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　震</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赖章健</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露</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韩雨彤</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王思宇</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崔凌珺</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田援稚</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王超英</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  敏</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程梦雨</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姚艳玲</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黄碧蓉</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许恒源</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胡  昱</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魏  萌</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孙  帆</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肖金龙</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钱心玥</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琦</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朱兴杰</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吴艳清</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张欣然</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郑含润</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马  勋</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郑浪帆</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金佳琪</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曾莉雯</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陈煌鑫</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林若锴</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李宜静</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谢佳璇</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仵怡宁</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史冬平</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游含佳</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郑益彬</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俞  皓</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陈世龙</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施夏明</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史瑞雪</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唐  镇</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蔡小丽</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贺  佩</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  婷</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李浩然</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彭华健</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戴伟霖</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宋谦慧</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越</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苏  融</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龚亚妮</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  倩</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超</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  敏</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唐甜雨</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戴梦燃</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田  恬</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王仕超</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曹喜森</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黄玲珑</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刁  顺</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高  捷</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周开应</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海洋与地球学院</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岑郑楠</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李雨芹</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刘盈麟</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张新睿</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姜尚君</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吴清清</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崔  琪</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常  璐</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sidRPr="00C116EF">
              <w:rPr>
                <w:rFonts w:ascii="仿宋" w:eastAsia="仿宋" w:hAnsi="仿宋" w:cs="仿宋" w:hint="eastAsia"/>
                <w:color w:val="000000"/>
                <w:sz w:val="28"/>
                <w:szCs w:val="28"/>
              </w:rPr>
              <w:t>孙雅晨</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环境与生态学院</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余康宸</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黄震宇</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冀  昂</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王宇璇</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汤  涵</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王齐治</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朱丹阳</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林景新</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刘子豪</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包宇路</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龚杜美瑾</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吴朝阳</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  翎</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林宇轩</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尤艳萍</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张双玉</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勇</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陈岐望</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王振宇</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林伟健</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熊江治乾</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衡</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陈奕纯</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  函</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叶子雯</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许云薇</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张力丹</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田  磊</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林家驹</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余勤章</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  晨</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郭蕊</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朱相宇</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钟光斌</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林恋童</w:t>
            </w:r>
          </w:p>
        </w:tc>
      </w:tr>
      <w:tr w:rsidR="00C116EF" w:rsidTr="002B302C">
        <w:trPr>
          <w:trHeight w:val="650"/>
        </w:trPr>
        <w:tc>
          <w:tcPr>
            <w:tcW w:w="140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陈芷薇</w:t>
            </w:r>
          </w:p>
        </w:tc>
        <w:tc>
          <w:tcPr>
            <w:tcW w:w="1269"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周士统</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  妍</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p>
        </w:tc>
        <w:tc>
          <w:tcPr>
            <w:tcW w:w="1169" w:type="dxa"/>
            <w:shd w:val="clear" w:color="auto" w:fill="auto"/>
            <w:vAlign w:val="center"/>
          </w:tcPr>
          <w:p w:rsidR="00C116EF" w:rsidRDefault="00C116EF">
            <w:pPr>
              <w:jc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信息与科学技术学院</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周正林</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叶方晨</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陈锰钊</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殷文豪</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俞鸿清</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耿颢轩</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高  雅</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刘昭源</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孟凤玲</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吴镕龙</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宋亦婷</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18"/>
                <w:szCs w:val="18"/>
              </w:rPr>
            </w:pPr>
            <w:r>
              <w:rPr>
                <w:rFonts w:ascii="仿宋" w:eastAsia="仿宋" w:hAnsi="仿宋" w:cs="仿宋" w:hint="eastAsia"/>
                <w:color w:val="000000"/>
                <w:sz w:val="18"/>
                <w:szCs w:val="18"/>
              </w:rPr>
              <w:t>克力比努尔·克由木</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马菀然</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连陈宇</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谭  山</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唐  凌</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王昊为</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高剑岚</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陈臻臻</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刘雅慧</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王明丽</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王一唯</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  倩</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何  幕</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杨思源</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刘昶逸</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梅龙飞</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薛  畅</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马瑞启</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迟宇希</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覃龙虎</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刘明辉</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王志源</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张浩东</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黄小津</w:t>
            </w:r>
          </w:p>
        </w:tc>
      </w:tr>
      <w:tr w:rsidR="00C116EF" w:rsidTr="002B302C">
        <w:trPr>
          <w:trHeight w:val="650"/>
        </w:trPr>
        <w:tc>
          <w:tcPr>
            <w:tcW w:w="140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黄泸明</w:t>
            </w:r>
          </w:p>
        </w:tc>
        <w:tc>
          <w:tcPr>
            <w:tcW w:w="1269"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费  翔</w:t>
            </w:r>
          </w:p>
        </w:tc>
        <w:tc>
          <w:tcPr>
            <w:tcW w:w="1162"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游铭杭</w:t>
            </w:r>
          </w:p>
        </w:tc>
        <w:tc>
          <w:tcPr>
            <w:tcW w:w="1186" w:type="dxa"/>
            <w:gridSpan w:val="2"/>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耿梦娇</w:t>
            </w:r>
          </w:p>
        </w:tc>
        <w:tc>
          <w:tcPr>
            <w:tcW w:w="1169" w:type="dxa"/>
            <w:shd w:val="clear" w:color="auto" w:fill="auto"/>
            <w:vAlign w:val="center"/>
          </w:tcPr>
          <w:p w:rsidR="00C116EF" w:rsidRDefault="00C116EF" w:rsidP="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胡蔚恒</w:t>
            </w:r>
          </w:p>
        </w:tc>
        <w:tc>
          <w:tcPr>
            <w:tcW w:w="1251" w:type="dxa"/>
            <w:gridSpan w:val="3"/>
            <w:shd w:val="clear" w:color="auto" w:fill="auto"/>
            <w:vAlign w:val="center"/>
          </w:tcPr>
          <w:p w:rsidR="00C116EF" w:rsidRDefault="00C116EF" w:rsidP="00C116EF">
            <w:pPr>
              <w:jc w:val="center"/>
              <w:rPr>
                <w:rFonts w:ascii="仿宋" w:eastAsia="仿宋" w:hAnsi="仿宋" w:cs="仿宋"/>
                <w:color w:val="000000"/>
                <w:sz w:val="28"/>
                <w:szCs w:val="28"/>
              </w:rPr>
            </w:pPr>
            <w:r>
              <w:rPr>
                <w:rFonts w:ascii="仿宋" w:eastAsia="仿宋" w:hAnsi="仿宋" w:cs="仿宋" w:hint="eastAsia"/>
                <w:color w:val="000000"/>
                <w:sz w:val="28"/>
                <w:szCs w:val="28"/>
              </w:rPr>
              <w:t>邱燕茹</w:t>
            </w:r>
          </w:p>
        </w:tc>
        <w:tc>
          <w:tcPr>
            <w:tcW w:w="1321" w:type="dxa"/>
            <w:gridSpan w:val="2"/>
            <w:shd w:val="clear" w:color="auto" w:fill="auto"/>
            <w:vAlign w:val="center"/>
          </w:tcPr>
          <w:p w:rsidR="00C116EF" w:rsidRDefault="00C116EF" w:rsidP="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软件学院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孙鲁喆</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沈湘越</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石天琪</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苏  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谢锶琦</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张雅晴</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周  淇</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曾文婷</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罗雅兰</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李根深</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勾清淦</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陈金灵</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董怡帆</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  薇</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洪  洋</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璇</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黄鸿宇</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罗雅馨</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徐茜莹</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李炬锋</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林梓惠</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黎  茂</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陆俊伟</w:t>
            </w:r>
          </w:p>
        </w:tc>
        <w:tc>
          <w:tcPr>
            <w:tcW w:w="1162"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李洪波</w:t>
            </w:r>
          </w:p>
        </w:tc>
        <w:tc>
          <w:tcPr>
            <w:tcW w:w="1186"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李锦汐</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刘子炜</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建筑与土木工程学院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刘雨晴</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杨先航</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丁  林</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陈子玥</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易  靓</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杨  鑫</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路英华</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杨宇欣</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马福龙</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卢杰鑫</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李冰月</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周雅楠</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张宇昊</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李青莹</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泽</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方佳清</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杨雪菲</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马  杰</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叶俊裕</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霍慧秀</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　崇</w:t>
            </w: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医学院</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李  曦</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拉茂才旦</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郑智伟</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顾兆荷</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王佳玲</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张梦雨</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曹蕴璨</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李雨婷</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吴  涵</w:t>
            </w:r>
          </w:p>
        </w:tc>
        <w:tc>
          <w:tcPr>
            <w:tcW w:w="116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张礼翼</w:t>
            </w:r>
          </w:p>
        </w:tc>
        <w:tc>
          <w:tcPr>
            <w:tcW w:w="1186"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周  鑫</w:t>
            </w:r>
          </w:p>
        </w:tc>
        <w:tc>
          <w:tcPr>
            <w:tcW w:w="1169" w:type="dxa"/>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马秋娟</w:t>
            </w:r>
          </w:p>
        </w:tc>
        <w:tc>
          <w:tcPr>
            <w:tcW w:w="1251" w:type="dxa"/>
            <w:gridSpan w:val="3"/>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陈  曦</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  铮</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郭紫云</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姚培杰</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祝  玉</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林君蓉</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申思嘉</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张  硕</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宋燕淼</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武  渊</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杨  干</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李啸哲</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钟林海</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常欣雅</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陈  静</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曾建琪</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陈晓彤</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孟  瑶</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杨雪蕾</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游辉辉</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洪  政</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邬雨涵</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程琬瑩</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  安</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邓连邦</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王梦婷</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吴增荣</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张立孝</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江陈艳</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4"/>
                <w:szCs w:val="24"/>
              </w:rPr>
            </w:pPr>
            <w:r w:rsidRPr="00E63E8A">
              <w:rPr>
                <w:rFonts w:ascii="仿宋" w:eastAsia="仿宋" w:hAnsi="仿宋" w:cs="仿宋"/>
                <w:color w:val="000000"/>
                <w:sz w:val="24"/>
                <w:szCs w:val="24"/>
              </w:rPr>
              <w:t>迪丽努尔</w:t>
            </w:r>
            <w:r w:rsidRPr="00E63E8A">
              <w:rPr>
                <w:rFonts w:ascii="仿宋" w:eastAsia="仿宋" w:hAnsi="仿宋" w:cs="仿宋" w:hint="eastAsia"/>
                <w:color w:val="000000"/>
                <w:sz w:val="24"/>
                <w:szCs w:val="24"/>
              </w:rPr>
              <w:t>·迪力穆拉缇</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lastRenderedPageBreak/>
              <w:t>戴佳苗</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周  杰</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苏世强</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王梦缘</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钟  程</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林勇清</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乐晶晶</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黄晓晴</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申祖琦</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涂梦倩</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冯  兰</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欧阳维杰</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姜  楠</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钟梦雅</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房  菲</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孟美青</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张  梦</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罗雅楠</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舒  悦</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王一婷</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陆嘉盈</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钟坤倚昊</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孙珺晖</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王双生</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常  乐</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刘莹莹</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王亚男</w:t>
            </w: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郑瑞和</w:t>
            </w:r>
          </w:p>
        </w:tc>
      </w:tr>
      <w:tr w:rsidR="00E63E8A" w:rsidTr="002B302C">
        <w:trPr>
          <w:trHeight w:val="650"/>
        </w:trPr>
        <w:tc>
          <w:tcPr>
            <w:tcW w:w="1402"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向鲸舟</w:t>
            </w:r>
          </w:p>
        </w:tc>
        <w:tc>
          <w:tcPr>
            <w:tcW w:w="1269" w:type="dxa"/>
            <w:gridSpan w:val="2"/>
            <w:shd w:val="clear" w:color="auto" w:fill="auto"/>
            <w:vAlign w:val="center"/>
          </w:tcPr>
          <w:p w:rsidR="00E63E8A" w:rsidRPr="00E63E8A" w:rsidRDefault="00E63E8A" w:rsidP="00FA74CB">
            <w:pPr>
              <w:widowControl/>
              <w:jc w:val="center"/>
              <w:textAlignment w:val="center"/>
              <w:rPr>
                <w:rFonts w:ascii="仿宋" w:eastAsia="仿宋" w:hAnsi="仿宋" w:cs="仿宋"/>
                <w:color w:val="000000"/>
                <w:sz w:val="28"/>
                <w:szCs w:val="28"/>
              </w:rPr>
            </w:pPr>
            <w:r w:rsidRPr="00E63E8A">
              <w:rPr>
                <w:rFonts w:ascii="仿宋" w:eastAsia="仿宋" w:hAnsi="仿宋" w:cs="仿宋" w:hint="eastAsia"/>
                <w:color w:val="000000"/>
                <w:sz w:val="28"/>
                <w:szCs w:val="28"/>
              </w:rPr>
              <w:t>江  菁</w:t>
            </w:r>
          </w:p>
        </w:tc>
        <w:tc>
          <w:tcPr>
            <w:tcW w:w="1162"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罗志华</w:t>
            </w:r>
          </w:p>
        </w:tc>
        <w:tc>
          <w:tcPr>
            <w:tcW w:w="1186"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石佳华</w:t>
            </w:r>
          </w:p>
        </w:tc>
        <w:tc>
          <w:tcPr>
            <w:tcW w:w="1169" w:type="dxa"/>
            <w:shd w:val="clear" w:color="auto" w:fill="auto"/>
            <w:vAlign w:val="center"/>
          </w:tcPr>
          <w:p w:rsidR="00E63E8A" w:rsidRPr="00E63E8A" w:rsidRDefault="00E63E8A" w:rsidP="00FA74CB">
            <w:pPr>
              <w:jc w:val="center"/>
              <w:rPr>
                <w:rFonts w:ascii="仿宋" w:eastAsia="仿宋" w:hAnsi="仿宋" w:cs="仿宋"/>
                <w:color w:val="000000"/>
                <w:sz w:val="28"/>
                <w:szCs w:val="28"/>
              </w:rPr>
            </w:pPr>
            <w:r w:rsidRPr="00E63E8A">
              <w:rPr>
                <w:rFonts w:ascii="仿宋" w:eastAsia="仿宋" w:hAnsi="仿宋" w:cs="仿宋" w:hint="eastAsia"/>
                <w:color w:val="000000"/>
                <w:sz w:val="28"/>
                <w:szCs w:val="28"/>
              </w:rPr>
              <w:t>金美娇</w:t>
            </w:r>
          </w:p>
        </w:tc>
        <w:tc>
          <w:tcPr>
            <w:tcW w:w="1251" w:type="dxa"/>
            <w:gridSpan w:val="3"/>
            <w:shd w:val="clear" w:color="auto" w:fill="auto"/>
            <w:vAlign w:val="center"/>
          </w:tcPr>
          <w:p w:rsidR="00E63E8A" w:rsidRPr="00E63E8A" w:rsidRDefault="00E63E8A" w:rsidP="00FA74CB">
            <w:pPr>
              <w:jc w:val="center"/>
              <w:rPr>
                <w:rFonts w:ascii="仿宋" w:eastAsia="仿宋" w:hAnsi="仿宋" w:cs="仿宋"/>
                <w:color w:val="000000"/>
                <w:sz w:val="28"/>
                <w:szCs w:val="28"/>
              </w:rPr>
            </w:pPr>
          </w:p>
        </w:tc>
        <w:tc>
          <w:tcPr>
            <w:tcW w:w="1321" w:type="dxa"/>
            <w:gridSpan w:val="2"/>
            <w:shd w:val="clear" w:color="auto" w:fill="auto"/>
            <w:vAlign w:val="center"/>
          </w:tcPr>
          <w:p w:rsidR="00E63E8A" w:rsidRPr="00E63E8A" w:rsidRDefault="00E63E8A" w:rsidP="00FA74CB">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药学院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周慧颖</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林曼滢</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陈自强</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刘青娜</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倩</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郎需利</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杨弘力</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莹</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余  果</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彭丹丹</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陈舒甜</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焦  薇</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李京典</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段荣勋</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吴晓雪</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杜思颖</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俊</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刘秋红</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林泽升</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程慧玲</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毛金竹</w:t>
            </w: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公共卫生学院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  韵</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程隽虎</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褚美洁</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邓子枫</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管  恬　</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郭雅倩</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黎思鹏</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林文珍</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刘  南</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强宏生</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唐  滨</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王秋鹏</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王逸凡</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许靖吟</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璨</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曼</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杨艺楠</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杨梓梅</w:t>
            </w:r>
          </w:p>
        </w:tc>
        <w:tc>
          <w:tcPr>
            <w:tcW w:w="1169" w:type="dxa"/>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赵昀康</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朱孔鑫</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国际关系学院/南洋研究院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陈卉馨</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高天阔</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连佳琳</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穆睿彤</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吴心慧</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杨沛鑫</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普布曲宗</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苏亚蓉</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国际学院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林美莲</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解</w:t>
            </w:r>
            <w:r w:rsidR="009A2533">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雪</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蔡世博</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李嘉璇</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吴璟薇</w:t>
            </w: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许乾汀</w:t>
            </w: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王兆杰</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王书芳</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rsidTr="002B302C">
        <w:trPr>
          <w:trHeight w:val="340"/>
        </w:trPr>
        <w:tc>
          <w:tcPr>
            <w:tcW w:w="8760" w:type="dxa"/>
            <w:gridSpan w:val="14"/>
            <w:shd w:val="clear" w:color="auto" w:fill="auto"/>
            <w:vAlign w:val="center"/>
          </w:tcPr>
          <w:p w:rsidR="00C116EF" w:rsidRDefault="00C116EF">
            <w:pPr>
              <w:widowControl/>
              <w:jc w:val="center"/>
              <w:textAlignment w:val="center"/>
              <w:rPr>
                <w:rFonts w:ascii="宋体" w:hAnsi="宋体" w:cs="宋体"/>
                <w:color w:val="000000"/>
                <w:sz w:val="22"/>
              </w:rPr>
            </w:pPr>
            <w:r>
              <w:rPr>
                <w:rFonts w:ascii="仿宋" w:eastAsia="仿宋" w:hAnsi="仿宋" w:cs="仿宋" w:hint="eastAsia"/>
                <w:b/>
                <w:color w:val="000000"/>
                <w:sz w:val="28"/>
                <w:szCs w:val="28"/>
              </w:rPr>
              <w:t>马克思主义学院</w:t>
            </w:r>
          </w:p>
        </w:tc>
      </w:tr>
      <w:tr w:rsidR="00C116EF" w:rsidTr="002B302C">
        <w:trPr>
          <w:trHeight w:val="340"/>
        </w:trPr>
        <w:tc>
          <w:tcPr>
            <w:tcW w:w="1402" w:type="dxa"/>
            <w:gridSpan w:val="2"/>
            <w:shd w:val="clear" w:color="auto" w:fill="auto"/>
            <w:vAlign w:val="center"/>
          </w:tcPr>
          <w:p w:rsidR="00C116EF" w:rsidRDefault="00C116EF">
            <w:pPr>
              <w:widowControl/>
              <w:jc w:val="center"/>
              <w:textAlignment w:val="center"/>
              <w:rPr>
                <w:rFonts w:ascii="宋体" w:hAnsi="宋体" w:cs="宋体"/>
                <w:color w:val="000000"/>
                <w:sz w:val="22"/>
              </w:rPr>
            </w:pPr>
            <w:r>
              <w:rPr>
                <w:rFonts w:ascii="仿宋" w:eastAsia="仿宋" w:hAnsi="仿宋" w:cs="仿宋" w:hint="eastAsia"/>
                <w:color w:val="000000"/>
                <w:sz w:val="28"/>
                <w:szCs w:val="28"/>
              </w:rPr>
              <w:lastRenderedPageBreak/>
              <w:t>夏银羚</w:t>
            </w:r>
          </w:p>
        </w:tc>
        <w:tc>
          <w:tcPr>
            <w:tcW w:w="1269" w:type="dxa"/>
            <w:gridSpan w:val="2"/>
            <w:shd w:val="clear" w:color="auto" w:fill="auto"/>
            <w:vAlign w:val="center"/>
          </w:tcPr>
          <w:p w:rsidR="00C116EF" w:rsidRDefault="00C116EF">
            <w:pPr>
              <w:jc w:val="center"/>
              <w:rPr>
                <w:rFonts w:ascii="宋体" w:hAnsi="宋体" w:cs="宋体"/>
                <w:color w:val="000000"/>
                <w:sz w:val="22"/>
              </w:rPr>
            </w:pPr>
            <w:r>
              <w:rPr>
                <w:rFonts w:ascii="仿宋" w:eastAsia="仿宋" w:hAnsi="仿宋" w:cs="仿宋" w:hint="eastAsia"/>
                <w:color w:val="000000"/>
                <w:sz w:val="28"/>
                <w:szCs w:val="28"/>
              </w:rPr>
              <w:t>马  丽</w:t>
            </w:r>
          </w:p>
        </w:tc>
        <w:tc>
          <w:tcPr>
            <w:tcW w:w="1162" w:type="dxa"/>
            <w:gridSpan w:val="2"/>
            <w:shd w:val="clear" w:color="auto" w:fill="auto"/>
            <w:vAlign w:val="center"/>
          </w:tcPr>
          <w:p w:rsidR="00C116EF" w:rsidRDefault="00C116EF">
            <w:pPr>
              <w:jc w:val="center"/>
              <w:rPr>
                <w:rFonts w:ascii="宋体" w:hAnsi="宋体" w:cs="宋体"/>
                <w:color w:val="000000"/>
                <w:sz w:val="22"/>
              </w:rPr>
            </w:pPr>
          </w:p>
        </w:tc>
        <w:tc>
          <w:tcPr>
            <w:tcW w:w="1186" w:type="dxa"/>
            <w:gridSpan w:val="2"/>
            <w:shd w:val="clear" w:color="auto" w:fill="auto"/>
            <w:vAlign w:val="center"/>
          </w:tcPr>
          <w:p w:rsidR="00C116EF" w:rsidRDefault="00C116EF">
            <w:pPr>
              <w:jc w:val="center"/>
              <w:rPr>
                <w:rFonts w:ascii="宋体" w:hAnsi="宋体" w:cs="宋体"/>
                <w:color w:val="000000"/>
                <w:sz w:val="22"/>
              </w:rPr>
            </w:pPr>
          </w:p>
        </w:tc>
        <w:tc>
          <w:tcPr>
            <w:tcW w:w="1169" w:type="dxa"/>
            <w:shd w:val="clear" w:color="auto" w:fill="auto"/>
            <w:vAlign w:val="center"/>
          </w:tcPr>
          <w:p w:rsidR="00C116EF" w:rsidRDefault="00C116EF">
            <w:pPr>
              <w:jc w:val="center"/>
              <w:rPr>
                <w:rFonts w:ascii="宋体" w:hAnsi="宋体" w:cs="宋体"/>
                <w:color w:val="000000"/>
                <w:sz w:val="22"/>
              </w:rPr>
            </w:pPr>
          </w:p>
        </w:tc>
        <w:tc>
          <w:tcPr>
            <w:tcW w:w="1251" w:type="dxa"/>
            <w:gridSpan w:val="3"/>
            <w:shd w:val="clear" w:color="auto" w:fill="auto"/>
            <w:vAlign w:val="center"/>
          </w:tcPr>
          <w:p w:rsidR="00C116EF" w:rsidRDefault="00C116EF">
            <w:pPr>
              <w:jc w:val="center"/>
              <w:rPr>
                <w:rFonts w:ascii="宋体" w:hAnsi="宋体" w:cs="宋体"/>
                <w:color w:val="000000"/>
                <w:sz w:val="22"/>
              </w:rPr>
            </w:pPr>
          </w:p>
        </w:tc>
        <w:tc>
          <w:tcPr>
            <w:tcW w:w="1321" w:type="dxa"/>
            <w:gridSpan w:val="2"/>
            <w:shd w:val="clear" w:color="auto" w:fill="auto"/>
            <w:vAlign w:val="center"/>
          </w:tcPr>
          <w:p w:rsidR="00C116EF" w:rsidRDefault="00C116EF">
            <w:pPr>
              <w:jc w:val="center"/>
              <w:rPr>
                <w:rFonts w:ascii="宋体" w:hAnsi="宋体" w:cs="宋体"/>
                <w:color w:val="000000"/>
                <w:sz w:val="22"/>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sz w:val="28"/>
                <w:szCs w:val="28"/>
              </w:rPr>
              <w:t>能源学院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宋怡然</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张菁菁</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 超</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杨超超</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杜明辉</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郭颖初</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廖晨蕾</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周泓燕</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邓  翊</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王仕栋</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朱健</w:t>
            </w:r>
            <w:r w:rsidR="00C12914">
              <w:rPr>
                <w:rFonts w:ascii="仿宋" w:eastAsia="仿宋" w:hAnsi="仿宋" w:cs="仿宋" w:hint="eastAsia"/>
                <w:color w:val="000000"/>
                <w:sz w:val="28"/>
                <w:szCs w:val="28"/>
              </w:rPr>
              <w:t>明</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江  昊</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王豪捷</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蒋鹏展</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陈琳谦</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陈俭远</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柴</w:t>
            </w:r>
            <w:r w:rsidR="00C12914">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晶</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郝路宽</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林  毅</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吴炎坤</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段金妍</w:t>
            </w:r>
          </w:p>
        </w:tc>
      </w:tr>
      <w:tr w:rsidR="00C116EF" w:rsidTr="002B302C">
        <w:trPr>
          <w:trHeight w:val="626"/>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李雯颖</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裴洁茹</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陈赟佳</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梁钰莉</w:t>
            </w: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李嘉欣</w:t>
            </w: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游克松</w:t>
            </w: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r>
              <w:rPr>
                <w:rFonts w:ascii="仿宋" w:eastAsia="仿宋" w:hAnsi="仿宋" w:cs="仿宋" w:hint="eastAsia"/>
                <w:color w:val="000000"/>
                <w:sz w:val="28"/>
                <w:szCs w:val="28"/>
              </w:rPr>
              <w:t>曹子奇</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王旖婷</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王文浩</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翁挺伟</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jc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jc w:val="center"/>
              <w:rPr>
                <w:rFonts w:ascii="仿宋" w:eastAsia="仿宋" w:hAnsi="仿宋" w:cs="仿宋"/>
                <w:color w:val="000000"/>
                <w:sz w:val="28"/>
                <w:szCs w:val="28"/>
              </w:rPr>
            </w:pPr>
          </w:p>
        </w:tc>
      </w:tr>
      <w:tr w:rsidR="00C116EF" w:rsidTr="002B302C">
        <w:trPr>
          <w:trHeight w:val="340"/>
        </w:trPr>
        <w:tc>
          <w:tcPr>
            <w:tcW w:w="8760" w:type="dxa"/>
            <w:gridSpan w:val="14"/>
            <w:shd w:val="clear" w:color="auto" w:fill="auto"/>
            <w:vAlign w:val="center"/>
          </w:tcPr>
          <w:p w:rsidR="00C116EF" w:rsidRDefault="00C116EF">
            <w:pPr>
              <w:widowControl/>
              <w:jc w:val="center"/>
              <w:textAlignment w:val="center"/>
              <w:rPr>
                <w:rFonts w:ascii="宋体" w:hAnsi="宋体" w:cs="宋体"/>
                <w:color w:val="000000"/>
                <w:sz w:val="22"/>
              </w:rPr>
            </w:pPr>
            <w:r>
              <w:rPr>
                <w:rFonts w:ascii="仿宋" w:eastAsia="仿宋" w:hAnsi="仿宋" w:cs="仿宋" w:hint="eastAsia"/>
                <w:b/>
                <w:color w:val="000000"/>
                <w:sz w:val="28"/>
                <w:szCs w:val="28"/>
              </w:rPr>
              <w:t>体育教学部</w:t>
            </w:r>
          </w:p>
        </w:tc>
      </w:tr>
      <w:tr w:rsidR="00C116EF" w:rsidTr="002B302C">
        <w:trPr>
          <w:trHeight w:val="34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矫佳博</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169" w:type="dxa"/>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251" w:type="dxa"/>
            <w:gridSpan w:val="3"/>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c>
          <w:tcPr>
            <w:tcW w:w="1321"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p>
        </w:tc>
      </w:tr>
      <w:tr w:rsidR="00C116EF" w:rsidTr="002B302C">
        <w:trPr>
          <w:trHeight w:val="650"/>
        </w:trPr>
        <w:tc>
          <w:tcPr>
            <w:tcW w:w="8760" w:type="dxa"/>
            <w:gridSpan w:val="14"/>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b/>
                <w:color w:val="000000"/>
                <w:sz w:val="28"/>
                <w:szCs w:val="28"/>
              </w:rPr>
              <w:t>教育研究院</w:t>
            </w:r>
          </w:p>
        </w:tc>
      </w:tr>
      <w:tr w:rsidR="00C116EF" w:rsidTr="002B302C">
        <w:trPr>
          <w:trHeight w:val="650"/>
        </w:trPr>
        <w:tc>
          <w:tcPr>
            <w:tcW w:w="140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杨  忠</w:t>
            </w:r>
          </w:p>
        </w:tc>
        <w:tc>
          <w:tcPr>
            <w:tcW w:w="1269"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袁东恒</w:t>
            </w:r>
          </w:p>
        </w:tc>
        <w:tc>
          <w:tcPr>
            <w:tcW w:w="1162"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黄路遥</w:t>
            </w:r>
          </w:p>
        </w:tc>
        <w:tc>
          <w:tcPr>
            <w:tcW w:w="1186" w:type="dxa"/>
            <w:gridSpan w:val="2"/>
            <w:shd w:val="clear" w:color="auto" w:fill="auto"/>
            <w:vAlign w:val="center"/>
          </w:tcPr>
          <w:p w:rsidR="00C116EF" w:rsidRDefault="00C116EF">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郭瀛霞</w:t>
            </w:r>
          </w:p>
        </w:tc>
        <w:tc>
          <w:tcPr>
            <w:tcW w:w="1169" w:type="dxa"/>
            <w:shd w:val="clear" w:color="auto" w:fill="auto"/>
            <w:vAlign w:val="center"/>
          </w:tcPr>
          <w:p w:rsidR="00C116EF" w:rsidRDefault="00C116EF">
            <w:pPr>
              <w:rPr>
                <w:rFonts w:ascii="宋体" w:hAnsi="宋体" w:cs="宋体"/>
                <w:color w:val="000000"/>
                <w:sz w:val="22"/>
              </w:rPr>
            </w:pPr>
          </w:p>
        </w:tc>
        <w:tc>
          <w:tcPr>
            <w:tcW w:w="1251" w:type="dxa"/>
            <w:gridSpan w:val="3"/>
            <w:shd w:val="clear" w:color="auto" w:fill="auto"/>
            <w:vAlign w:val="center"/>
          </w:tcPr>
          <w:p w:rsidR="00C116EF" w:rsidRDefault="00C116EF">
            <w:pPr>
              <w:rPr>
                <w:rFonts w:ascii="宋体" w:hAnsi="宋体" w:cs="宋体"/>
                <w:color w:val="000000"/>
                <w:sz w:val="22"/>
              </w:rPr>
            </w:pPr>
          </w:p>
        </w:tc>
        <w:tc>
          <w:tcPr>
            <w:tcW w:w="1321" w:type="dxa"/>
            <w:gridSpan w:val="2"/>
            <w:shd w:val="clear" w:color="auto" w:fill="auto"/>
            <w:vAlign w:val="center"/>
          </w:tcPr>
          <w:p w:rsidR="00C116EF" w:rsidRDefault="00C116EF">
            <w:pPr>
              <w:rPr>
                <w:rFonts w:ascii="宋体" w:hAnsi="宋体" w:cs="宋体"/>
                <w:color w:val="000000"/>
                <w:sz w:val="22"/>
              </w:rPr>
            </w:pPr>
          </w:p>
        </w:tc>
      </w:tr>
    </w:tbl>
    <w:p w:rsidR="00277781" w:rsidRDefault="00277781">
      <w:pPr>
        <w:rPr>
          <w:rFonts w:ascii="黑体" w:eastAsia="黑体" w:hAnsi="黑体"/>
          <w:sz w:val="36"/>
          <w:szCs w:val="36"/>
        </w:rPr>
      </w:pPr>
    </w:p>
    <w:sectPr w:rsidR="00277781" w:rsidSect="00277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4A4" w:rsidRDefault="000354A4" w:rsidP="00A000ED">
      <w:r>
        <w:separator/>
      </w:r>
    </w:p>
  </w:endnote>
  <w:endnote w:type="continuationSeparator" w:id="1">
    <w:p w:rsidR="000354A4" w:rsidRDefault="000354A4" w:rsidP="00A00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4A4" w:rsidRDefault="000354A4" w:rsidP="00A000ED">
      <w:r>
        <w:separator/>
      </w:r>
    </w:p>
  </w:footnote>
  <w:footnote w:type="continuationSeparator" w:id="1">
    <w:p w:rsidR="000354A4" w:rsidRDefault="000354A4" w:rsidP="00A00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0790"/>
    <w:multiLevelType w:val="singleLevel"/>
    <w:tmpl w:val="00000000"/>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7781"/>
    <w:rsid w:val="000354A4"/>
    <w:rsid w:val="001E410E"/>
    <w:rsid w:val="00254E5D"/>
    <w:rsid w:val="00277781"/>
    <w:rsid w:val="002B302C"/>
    <w:rsid w:val="005254E7"/>
    <w:rsid w:val="00606919"/>
    <w:rsid w:val="00690501"/>
    <w:rsid w:val="00695B0C"/>
    <w:rsid w:val="006E51A2"/>
    <w:rsid w:val="00810885"/>
    <w:rsid w:val="008168B2"/>
    <w:rsid w:val="0097286F"/>
    <w:rsid w:val="009A2533"/>
    <w:rsid w:val="00A000ED"/>
    <w:rsid w:val="00AB32B4"/>
    <w:rsid w:val="00C116EF"/>
    <w:rsid w:val="00C12914"/>
    <w:rsid w:val="00C20E32"/>
    <w:rsid w:val="00E63E8A"/>
    <w:rsid w:val="00ED3B6A"/>
    <w:rsid w:val="0ABB5E20"/>
    <w:rsid w:val="6A5F2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qFormat/>
    <w:rsid w:val="00277781"/>
    <w:pPr>
      <w:tabs>
        <w:tab w:val="center" w:pos="4153"/>
        <w:tab w:val="right" w:pos="8306"/>
      </w:tabs>
      <w:snapToGrid w:val="0"/>
    </w:pPr>
    <w:rPr>
      <w:rFonts w:ascii="Calibri" w:hAnsi="Calibri" w:cs="宋体"/>
      <w:kern w:val="2"/>
      <w:sz w:val="18"/>
      <w:szCs w:val="18"/>
    </w:rPr>
  </w:style>
  <w:style w:type="paragraph" w:styleId="a4">
    <w:name w:val="header"/>
    <w:link w:val="Char0"/>
    <w:rsid w:val="00277781"/>
    <w:pPr>
      <w:pBdr>
        <w:bottom w:val="single" w:sz="6" w:space="1" w:color="auto"/>
      </w:pBdr>
      <w:tabs>
        <w:tab w:val="center" w:pos="4153"/>
        <w:tab w:val="right" w:pos="8306"/>
      </w:tabs>
      <w:snapToGrid w:val="0"/>
      <w:jc w:val="center"/>
    </w:pPr>
    <w:rPr>
      <w:rFonts w:ascii="Calibri" w:hAnsi="Calibri" w:cs="宋体"/>
      <w:kern w:val="2"/>
      <w:sz w:val="18"/>
      <w:szCs w:val="18"/>
    </w:rPr>
  </w:style>
  <w:style w:type="table" w:styleId="a5">
    <w:name w:val="Table Grid"/>
    <w:basedOn w:val="a1"/>
    <w:uiPriority w:val="59"/>
    <w:rsid w:val="00277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277781"/>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0">
    <w:name w:val="页眉 Char"/>
    <w:basedOn w:val="a0"/>
    <w:link w:val="a4"/>
    <w:qFormat/>
    <w:rsid w:val="00277781"/>
    <w:rPr>
      <w:sz w:val="18"/>
      <w:szCs w:val="18"/>
    </w:rPr>
  </w:style>
  <w:style w:type="character" w:customStyle="1" w:styleId="Char">
    <w:name w:val="页脚 Char"/>
    <w:basedOn w:val="a0"/>
    <w:link w:val="a3"/>
    <w:qFormat/>
    <w:rsid w:val="0027778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zhining peng</dc:creator>
  <cp:lastModifiedBy>姚东明</cp:lastModifiedBy>
  <cp:revision>25</cp:revision>
  <cp:lastPrinted>2018-12-06T02:36:00Z</cp:lastPrinted>
  <dcterms:created xsi:type="dcterms:W3CDTF">2018-11-14T15:06:00Z</dcterms:created>
  <dcterms:modified xsi:type="dcterms:W3CDTF">2018-12-06T09:47:00Z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