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17" w:rsidRDefault="00B31717" w:rsidP="00B66289">
      <w:pPr>
        <w:spacing w:line="560" w:lineRule="exact"/>
        <w:jc w:val="left"/>
        <w:rPr>
          <w:rFonts w:ascii="黑体" w:eastAsia="黑体" w:hAnsi="宋体"/>
          <w:szCs w:val="32"/>
        </w:rPr>
      </w:pPr>
      <w:r>
        <w:rPr>
          <w:rFonts w:ascii="黑体" w:eastAsia="黑体" w:hAnsi="宋体" w:hint="eastAsia"/>
          <w:szCs w:val="32"/>
        </w:rPr>
        <w:t>附件1</w:t>
      </w:r>
    </w:p>
    <w:p w:rsidR="00B31717" w:rsidRDefault="00B31717" w:rsidP="00B31717">
      <w:pPr>
        <w:spacing w:line="560" w:lineRule="exact"/>
        <w:rPr>
          <w:rFonts w:ascii="宋体" w:eastAsia="宋体" w:hAnsi="宋体"/>
          <w:b/>
          <w:szCs w:val="32"/>
        </w:rPr>
      </w:pPr>
    </w:p>
    <w:p w:rsidR="00B31717" w:rsidRDefault="00B31717" w:rsidP="00B31717">
      <w:pPr>
        <w:autoSpaceDE w:val="0"/>
        <w:autoSpaceDN w:val="0"/>
        <w:adjustRightIn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2016年海峡两岸大学生微电影大赛</w:t>
      </w:r>
    </w:p>
    <w:p w:rsidR="00B31717" w:rsidRDefault="00B31717" w:rsidP="00B31717">
      <w:pPr>
        <w:autoSpaceDE w:val="0"/>
        <w:autoSpaceDN w:val="0"/>
        <w:adjustRightIn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组织机构</w:t>
      </w:r>
    </w:p>
    <w:p w:rsidR="00B31717" w:rsidRDefault="00B31717" w:rsidP="00B31717">
      <w:pPr>
        <w:autoSpaceDE w:val="0"/>
        <w:autoSpaceDN w:val="0"/>
        <w:adjustRightInd w:val="0"/>
        <w:spacing w:line="520" w:lineRule="exact"/>
        <w:ind w:firstLineChars="196" w:firstLine="627"/>
        <w:rPr>
          <w:rFonts w:ascii="黑体" w:eastAsia="黑体" w:hAnsi="宋体"/>
          <w:bCs/>
          <w:szCs w:val="32"/>
        </w:rPr>
      </w:pPr>
    </w:p>
    <w:p w:rsidR="00B31717" w:rsidRDefault="00B31717" w:rsidP="00B31717">
      <w:pPr>
        <w:pStyle w:val="1"/>
        <w:spacing w:line="540" w:lineRule="exact"/>
        <w:ind w:firstLine="643"/>
        <w:rPr>
          <w:rFonts w:ascii="仿宋_GB2312" w:hAnsi="宋体"/>
          <w:bCs/>
          <w:szCs w:val="32"/>
        </w:rPr>
      </w:pPr>
      <w:r>
        <w:rPr>
          <w:rFonts w:ascii="仿宋_GB2312" w:hAnsi="宋体" w:hint="eastAsia"/>
          <w:b/>
          <w:bCs/>
          <w:szCs w:val="32"/>
        </w:rPr>
        <w:t>主办单位：</w:t>
      </w:r>
      <w:r>
        <w:rPr>
          <w:rFonts w:ascii="仿宋_GB2312" w:hAnsi="宋体" w:hint="eastAsia"/>
          <w:bCs/>
          <w:szCs w:val="32"/>
        </w:rPr>
        <w:t>共青团福建省委、中共福建省委教育工委、福建省学生联合会、台湾中华节目内容制作产业发展协会、台湾电影文创产业协会、台湾微电影协会</w:t>
      </w:r>
    </w:p>
    <w:p w:rsidR="00B31717" w:rsidRDefault="00B31717" w:rsidP="00B31717">
      <w:pPr>
        <w:pStyle w:val="1"/>
        <w:spacing w:line="540" w:lineRule="exact"/>
        <w:ind w:firstLine="643"/>
        <w:rPr>
          <w:rFonts w:ascii="仿宋_GB2312" w:hAnsi="宋体"/>
          <w:bCs/>
          <w:szCs w:val="32"/>
        </w:rPr>
      </w:pPr>
      <w:r>
        <w:rPr>
          <w:rFonts w:ascii="仿宋_GB2312" w:hAnsi="宋体" w:hint="eastAsia"/>
          <w:b/>
          <w:bCs/>
          <w:szCs w:val="32"/>
        </w:rPr>
        <w:t>承办单位：</w:t>
      </w:r>
      <w:r>
        <w:rPr>
          <w:rFonts w:ascii="仿宋_GB2312" w:hAnsi="宋体" w:hint="eastAsia"/>
          <w:bCs/>
          <w:szCs w:val="32"/>
        </w:rPr>
        <w:t>台湾东森电视台、海峡卫视、闽南师范大学、台湾醒吾科技大学、宸羽映像（厦门）影视文化有限公司</w:t>
      </w:r>
    </w:p>
    <w:p w:rsidR="00B31717" w:rsidRDefault="00B31717" w:rsidP="00B31717">
      <w:pPr>
        <w:autoSpaceDE w:val="0"/>
        <w:autoSpaceDN w:val="0"/>
        <w:adjustRightInd w:val="0"/>
        <w:spacing w:line="540" w:lineRule="exact"/>
        <w:ind w:firstLineChars="200" w:firstLine="643"/>
        <w:rPr>
          <w:rFonts w:ascii="仿宋_GB2312"/>
          <w:bCs/>
          <w:color w:val="000000"/>
          <w:szCs w:val="32"/>
        </w:rPr>
      </w:pPr>
      <w:r>
        <w:rPr>
          <w:rFonts w:ascii="仿宋_GB2312" w:hAnsi="宋体" w:hint="eastAsia"/>
          <w:b/>
          <w:bCs/>
          <w:szCs w:val="32"/>
        </w:rPr>
        <w:t>媒体支持单位：</w:t>
      </w:r>
      <w:r>
        <w:rPr>
          <w:rFonts w:ascii="仿宋_GB2312" w:hint="eastAsia"/>
          <w:bCs/>
          <w:color w:val="000000"/>
          <w:szCs w:val="32"/>
        </w:rPr>
        <w:t>中新社、中央人民广播电台、你好台湾网、新华网、中青在线、中国网、福建日报、东南快报、          厦门晚报、厦门日报、东南网、海峡都市报、海峡导报、闽南日报、新浪网、腾讯大闽网、福建教育电视台、福建电视台、海峡卫视、台湾东森电视台、漳州电视台、漳州新闻网、 中央电视台微电影校园频道等30几家媒体</w:t>
      </w:r>
    </w:p>
    <w:p w:rsidR="00B31717" w:rsidRDefault="00B31717" w:rsidP="00B31717">
      <w:pPr>
        <w:autoSpaceDE w:val="0"/>
        <w:autoSpaceDN w:val="0"/>
        <w:adjustRightInd w:val="0"/>
        <w:spacing w:line="540" w:lineRule="exact"/>
        <w:ind w:firstLineChars="200" w:firstLine="643"/>
        <w:rPr>
          <w:rFonts w:ascii="仿宋_GB2312"/>
          <w:bCs/>
          <w:color w:val="000000"/>
          <w:szCs w:val="32"/>
        </w:rPr>
      </w:pPr>
      <w:r>
        <w:rPr>
          <w:rFonts w:ascii="仿宋_GB2312" w:hAnsi="宋体" w:hint="eastAsia"/>
          <w:b/>
          <w:bCs/>
          <w:szCs w:val="32"/>
        </w:rPr>
        <w:t>官方发布平台：</w:t>
      </w:r>
      <w:r>
        <w:rPr>
          <w:rFonts w:ascii="仿宋_GB2312" w:hint="eastAsia"/>
          <w:bCs/>
          <w:color w:val="000000"/>
          <w:szCs w:val="32"/>
        </w:rPr>
        <w:t>闽南师范大学官方网站——海峡两岸大学生微电影大赛专题页面</w:t>
      </w:r>
    </w:p>
    <w:p w:rsidR="00B31717" w:rsidRDefault="00B31717" w:rsidP="00B31717">
      <w:pPr>
        <w:autoSpaceDE w:val="0"/>
        <w:autoSpaceDN w:val="0"/>
        <w:adjustRightInd w:val="0"/>
        <w:spacing w:line="540" w:lineRule="exact"/>
        <w:ind w:firstLineChars="200" w:firstLine="643"/>
        <w:rPr>
          <w:rFonts w:ascii="仿宋_GB2312"/>
          <w:bCs/>
          <w:color w:val="000000"/>
          <w:szCs w:val="32"/>
        </w:rPr>
      </w:pPr>
      <w:r>
        <w:rPr>
          <w:rFonts w:ascii="仿宋_GB2312" w:hAnsi="宋体" w:hint="eastAsia"/>
          <w:b/>
          <w:bCs/>
          <w:szCs w:val="32"/>
        </w:rPr>
        <w:t>新媒体平台：</w:t>
      </w:r>
      <w:r>
        <w:rPr>
          <w:rFonts w:ascii="仿宋_GB2312" w:hint="eastAsia"/>
          <w:bCs/>
          <w:color w:val="000000"/>
          <w:szCs w:val="32"/>
        </w:rPr>
        <w:t>搜索微博、微信号（1、闽南师范大学团委；2、海峡两岸大学生微电影大赛）</w:t>
      </w:r>
    </w:p>
    <w:p w:rsidR="00B31717" w:rsidRDefault="00B31717" w:rsidP="00B31717">
      <w:pPr>
        <w:autoSpaceDE w:val="0"/>
        <w:autoSpaceDN w:val="0"/>
        <w:adjustRightInd w:val="0"/>
        <w:spacing w:line="540" w:lineRule="exact"/>
        <w:rPr>
          <w:rFonts w:ascii="黑体" w:eastAsia="黑体" w:hAnsi="宋体"/>
          <w:szCs w:val="32"/>
        </w:rPr>
      </w:pPr>
      <w:r>
        <w:rPr>
          <w:rFonts w:ascii="仿宋_GB2312" w:hint="eastAsia"/>
          <w:bCs/>
          <w:color w:val="000000"/>
          <w:szCs w:val="32"/>
        </w:rPr>
        <w:br w:type="page"/>
      </w:r>
      <w:r>
        <w:rPr>
          <w:rFonts w:ascii="黑体" w:eastAsia="黑体" w:hAnsi="宋体" w:hint="eastAsia"/>
          <w:szCs w:val="32"/>
        </w:rPr>
        <w:lastRenderedPageBreak/>
        <w:t>附件2</w:t>
      </w:r>
    </w:p>
    <w:p w:rsidR="00B31717" w:rsidRDefault="00B31717" w:rsidP="00B31717">
      <w:pPr>
        <w:autoSpaceDE w:val="0"/>
        <w:autoSpaceDN w:val="0"/>
        <w:adjustRightInd w:val="0"/>
        <w:spacing w:line="600" w:lineRule="exact"/>
        <w:rPr>
          <w:rFonts w:ascii="仿宋_GB2312"/>
          <w:bCs/>
          <w:color w:val="000000"/>
          <w:szCs w:val="32"/>
        </w:rPr>
      </w:pPr>
    </w:p>
    <w:p w:rsidR="00B31717" w:rsidRDefault="00B31717" w:rsidP="00B31717">
      <w:pPr>
        <w:autoSpaceDE w:val="0"/>
        <w:autoSpaceDN w:val="0"/>
        <w:adjustRightIn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大赛赛程安排</w:t>
      </w:r>
    </w:p>
    <w:p w:rsidR="00B31717" w:rsidRDefault="00B31717" w:rsidP="00B31717">
      <w:pPr>
        <w:autoSpaceDE w:val="0"/>
        <w:autoSpaceDN w:val="0"/>
        <w:adjustRightInd w:val="0"/>
        <w:spacing w:line="600" w:lineRule="exact"/>
        <w:jc w:val="center"/>
        <w:rPr>
          <w:rFonts w:ascii="方正小标宋简体" w:eastAsia="方正小标宋简体" w:hAnsi="宋体"/>
          <w:bCs/>
          <w:sz w:val="44"/>
          <w:szCs w:val="44"/>
        </w:rPr>
      </w:pPr>
    </w:p>
    <w:tbl>
      <w:tblPr>
        <w:tblW w:w="9716"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8"/>
        <w:gridCol w:w="3261"/>
        <w:gridCol w:w="3387"/>
      </w:tblGrid>
      <w:tr w:rsidR="00B31717" w:rsidTr="00B31717">
        <w:trPr>
          <w:trHeight w:val="56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
                <w:bCs/>
                <w:szCs w:val="32"/>
              </w:rPr>
            </w:pPr>
            <w:r>
              <w:rPr>
                <w:rFonts w:ascii="仿宋_GB2312" w:hAnsi="宋体" w:hint="eastAsia"/>
                <w:b/>
                <w:bCs/>
                <w:szCs w:val="32"/>
              </w:rPr>
              <w:t>时间</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
                <w:bCs/>
                <w:szCs w:val="32"/>
              </w:rPr>
            </w:pPr>
            <w:r>
              <w:rPr>
                <w:rFonts w:ascii="仿宋_GB2312" w:hAnsi="宋体" w:hint="eastAsia"/>
                <w:b/>
                <w:bCs/>
                <w:szCs w:val="32"/>
              </w:rPr>
              <w:t>内容</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
                <w:bCs/>
                <w:szCs w:val="32"/>
              </w:rPr>
            </w:pPr>
            <w:r>
              <w:rPr>
                <w:rFonts w:ascii="仿宋_GB2312" w:hAnsi="宋体" w:hint="eastAsia"/>
                <w:b/>
                <w:bCs/>
                <w:szCs w:val="32"/>
              </w:rPr>
              <w:t>具体工作</w:t>
            </w:r>
          </w:p>
        </w:tc>
      </w:tr>
      <w:tr w:rsidR="00B31717" w:rsidTr="00B31717">
        <w:tc>
          <w:tcPr>
            <w:tcW w:w="3068"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2016年8月</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启动阶段</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通过文件通知、网络、媒体等方式进行宣传发动</w:t>
            </w:r>
          </w:p>
        </w:tc>
      </w:tr>
      <w:tr w:rsidR="00B31717" w:rsidTr="00B31717">
        <w:trPr>
          <w:trHeight w:val="490"/>
        </w:trPr>
        <w:tc>
          <w:tcPr>
            <w:tcW w:w="3068" w:type="dxa"/>
            <w:vMerge w:val="restart"/>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2016年8月-10月</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B31717" w:rsidRDefault="00B31717" w:rsidP="00B31717">
            <w:pPr>
              <w:autoSpaceDE w:val="0"/>
              <w:autoSpaceDN w:val="0"/>
              <w:adjustRightInd w:val="0"/>
              <w:spacing w:line="400" w:lineRule="exact"/>
              <w:ind w:firstLineChars="50" w:firstLine="160"/>
              <w:rPr>
                <w:rFonts w:ascii="仿宋_GB2312" w:hAnsi="宋体"/>
                <w:bCs/>
                <w:szCs w:val="32"/>
              </w:rPr>
            </w:pPr>
            <w:r>
              <w:rPr>
                <w:rFonts w:ascii="仿宋_GB2312" w:hAnsi="宋体" w:hint="eastAsia"/>
                <w:bCs/>
                <w:szCs w:val="32"/>
              </w:rPr>
              <w:t>报名及收集作品阶段</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spacing w:line="400" w:lineRule="exact"/>
              <w:jc w:val="center"/>
              <w:rPr>
                <w:rFonts w:ascii="仿宋_GB2312" w:hAnsi="宋体"/>
                <w:bCs/>
                <w:szCs w:val="32"/>
              </w:rPr>
            </w:pPr>
            <w:r>
              <w:rPr>
                <w:rFonts w:ascii="仿宋_GB2312" w:hAnsi="宋体" w:hint="eastAsia"/>
                <w:bCs/>
                <w:szCs w:val="32"/>
              </w:rPr>
              <w:t>提交参赛作品</w:t>
            </w:r>
          </w:p>
        </w:tc>
      </w:tr>
      <w:tr w:rsidR="00B31717" w:rsidTr="00B31717">
        <w:trPr>
          <w:trHeight w:val="4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spacing w:line="400" w:lineRule="exact"/>
              <w:jc w:val="center"/>
              <w:rPr>
                <w:rFonts w:ascii="仿宋_GB2312" w:hAnsi="宋体"/>
                <w:bCs/>
                <w:szCs w:val="32"/>
              </w:rPr>
            </w:pPr>
            <w:r>
              <w:rPr>
                <w:rFonts w:ascii="仿宋_GB2312" w:hAnsi="宋体" w:hint="eastAsia"/>
                <w:bCs/>
                <w:szCs w:val="32"/>
              </w:rPr>
              <w:t>收集汇总</w:t>
            </w:r>
          </w:p>
        </w:tc>
      </w:tr>
      <w:tr w:rsidR="00B31717" w:rsidTr="00B31717">
        <w:trPr>
          <w:trHeight w:val="400"/>
        </w:trPr>
        <w:tc>
          <w:tcPr>
            <w:tcW w:w="3068" w:type="dxa"/>
            <w:vMerge w:val="restart"/>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2016年10月10日-</w:t>
            </w:r>
          </w:p>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10月31日</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B31717" w:rsidRDefault="00B31717" w:rsidP="00B31717">
            <w:pPr>
              <w:autoSpaceDE w:val="0"/>
              <w:autoSpaceDN w:val="0"/>
              <w:adjustRightInd w:val="0"/>
              <w:spacing w:line="400" w:lineRule="exact"/>
              <w:ind w:firstLineChars="200" w:firstLine="640"/>
              <w:rPr>
                <w:rFonts w:ascii="仿宋_GB2312" w:hAnsi="宋体"/>
                <w:bCs/>
                <w:szCs w:val="32"/>
              </w:rPr>
            </w:pPr>
            <w:r>
              <w:rPr>
                <w:rFonts w:ascii="仿宋_GB2312" w:hAnsi="宋体" w:hint="eastAsia"/>
                <w:bCs/>
                <w:szCs w:val="32"/>
              </w:rPr>
              <w:t>作品评审阶段</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spacing w:line="400" w:lineRule="exact"/>
              <w:jc w:val="center"/>
              <w:rPr>
                <w:rFonts w:ascii="仿宋_GB2312" w:hAnsi="宋体"/>
                <w:bCs/>
                <w:szCs w:val="32"/>
              </w:rPr>
            </w:pPr>
            <w:r>
              <w:rPr>
                <w:rFonts w:ascii="仿宋_GB2312" w:hAnsi="宋体" w:hint="eastAsia"/>
                <w:bCs/>
                <w:szCs w:val="32"/>
              </w:rPr>
              <w:t>网络评选</w:t>
            </w:r>
          </w:p>
        </w:tc>
      </w:tr>
      <w:tr w:rsidR="00B31717" w:rsidTr="00B31717">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spacing w:line="400" w:lineRule="exact"/>
              <w:jc w:val="center"/>
              <w:rPr>
                <w:rFonts w:ascii="仿宋_GB2312" w:hAnsi="宋体"/>
                <w:bCs/>
                <w:szCs w:val="32"/>
              </w:rPr>
            </w:pPr>
            <w:r>
              <w:rPr>
                <w:rFonts w:ascii="仿宋_GB2312" w:hAnsi="宋体" w:hint="eastAsia"/>
                <w:bCs/>
                <w:szCs w:val="32"/>
              </w:rPr>
              <w:t>评委会评选</w:t>
            </w:r>
          </w:p>
        </w:tc>
      </w:tr>
      <w:tr w:rsidR="00B31717" w:rsidTr="00B31717">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spacing w:line="400" w:lineRule="exact"/>
              <w:jc w:val="center"/>
              <w:rPr>
                <w:rFonts w:ascii="仿宋_GB2312" w:hAnsi="宋体"/>
                <w:bCs/>
                <w:szCs w:val="32"/>
              </w:rPr>
            </w:pPr>
            <w:r>
              <w:rPr>
                <w:rFonts w:ascii="仿宋_GB2312" w:hAnsi="宋体" w:cs="仿宋_GB2312" w:hint="eastAsia"/>
                <w:bCs/>
                <w:szCs w:val="32"/>
              </w:rPr>
              <w:t>影评与原创剧本评选</w:t>
            </w:r>
          </w:p>
        </w:tc>
      </w:tr>
      <w:tr w:rsidR="00B31717" w:rsidTr="00B31717">
        <w:trPr>
          <w:trHeight w:val="465"/>
        </w:trPr>
        <w:tc>
          <w:tcPr>
            <w:tcW w:w="3068" w:type="dxa"/>
            <w:vMerge w:val="restart"/>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2016年10月11日-</w:t>
            </w:r>
          </w:p>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颁奖前</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影片巡展阶段</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优秀影片巡展</w:t>
            </w:r>
          </w:p>
        </w:tc>
      </w:tr>
      <w:tr w:rsidR="00B31717" w:rsidTr="00B31717">
        <w:trPr>
          <w:trHeight w:val="4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cs="仿宋_GB2312" w:hint="eastAsia"/>
                <w:bCs/>
                <w:szCs w:val="32"/>
              </w:rPr>
              <w:t>主题活动</w:t>
            </w:r>
          </w:p>
        </w:tc>
      </w:tr>
      <w:tr w:rsidR="00B31717" w:rsidTr="00B31717">
        <w:trPr>
          <w:trHeight w:val="383"/>
        </w:trPr>
        <w:tc>
          <w:tcPr>
            <w:tcW w:w="3068" w:type="dxa"/>
            <w:vMerge w:val="restart"/>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2016年11月</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颁奖盛典</w:t>
            </w:r>
            <w:r>
              <w:rPr>
                <w:rFonts w:ascii="仿宋_GB2312" w:hAnsi="宋体" w:cs="仿宋_GB2312" w:hint="eastAsia"/>
                <w:bCs/>
                <w:szCs w:val="32"/>
              </w:rPr>
              <w:t>系列活动</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cs="仿宋_GB2312" w:hint="eastAsia"/>
                <w:bCs/>
                <w:szCs w:val="48"/>
              </w:rPr>
              <w:t>微电影产业文化论坛</w:t>
            </w:r>
          </w:p>
        </w:tc>
      </w:tr>
      <w:tr w:rsidR="00B31717" w:rsidTr="00B31717">
        <w:trPr>
          <w:trHeight w:val="3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1717" w:rsidRDefault="00B31717">
            <w:pPr>
              <w:widowControl/>
              <w:jc w:val="left"/>
              <w:rPr>
                <w:rFonts w:ascii="仿宋_GB2312" w:hAnsi="宋体"/>
                <w:bCs/>
                <w:szCs w:val="32"/>
              </w:rPr>
            </w:pP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B31717" w:rsidRDefault="00B31717">
            <w:pPr>
              <w:autoSpaceDE w:val="0"/>
              <w:autoSpaceDN w:val="0"/>
              <w:adjustRightInd w:val="0"/>
              <w:spacing w:line="400" w:lineRule="exact"/>
              <w:jc w:val="center"/>
              <w:rPr>
                <w:rFonts w:ascii="仿宋_GB2312" w:hAnsi="宋体"/>
                <w:bCs/>
                <w:szCs w:val="32"/>
              </w:rPr>
            </w:pPr>
            <w:r>
              <w:rPr>
                <w:rFonts w:ascii="仿宋_GB2312" w:hAnsi="宋体" w:hint="eastAsia"/>
                <w:bCs/>
                <w:szCs w:val="32"/>
              </w:rPr>
              <w:t>颁奖典礼</w:t>
            </w:r>
          </w:p>
        </w:tc>
      </w:tr>
    </w:tbl>
    <w:p w:rsidR="00B31717" w:rsidRDefault="00B31717" w:rsidP="00B31717">
      <w:pPr>
        <w:autoSpaceDE w:val="0"/>
        <w:autoSpaceDN w:val="0"/>
        <w:adjustRightInd w:val="0"/>
        <w:spacing w:line="600" w:lineRule="exact"/>
        <w:ind w:firstLineChars="200" w:firstLine="640"/>
        <w:rPr>
          <w:rFonts w:ascii="仿宋_GB2312"/>
          <w:bCs/>
          <w:color w:val="000000"/>
          <w:szCs w:val="32"/>
        </w:rPr>
      </w:pPr>
    </w:p>
    <w:p w:rsidR="00B31717" w:rsidRDefault="00B31717" w:rsidP="00B31717">
      <w:pPr>
        <w:autoSpaceDE w:val="0"/>
        <w:autoSpaceDN w:val="0"/>
        <w:adjustRightInd w:val="0"/>
        <w:spacing w:line="600" w:lineRule="exact"/>
        <w:rPr>
          <w:rFonts w:ascii="黑体" w:eastAsia="黑体" w:hAnsi="宋体"/>
          <w:szCs w:val="32"/>
        </w:rPr>
      </w:pPr>
      <w:r>
        <w:rPr>
          <w:rFonts w:ascii="仿宋_GB2312" w:hint="eastAsia"/>
          <w:bCs/>
          <w:color w:val="000000"/>
          <w:szCs w:val="32"/>
        </w:rPr>
        <w:br w:type="page"/>
      </w:r>
      <w:r>
        <w:rPr>
          <w:rFonts w:ascii="黑体" w:eastAsia="黑体" w:hAnsi="宋体" w:hint="eastAsia"/>
          <w:szCs w:val="32"/>
        </w:rPr>
        <w:lastRenderedPageBreak/>
        <w:t>附件3</w:t>
      </w:r>
    </w:p>
    <w:p w:rsidR="00B31717" w:rsidRDefault="00B31717" w:rsidP="00B31717">
      <w:pPr>
        <w:spacing w:line="560" w:lineRule="exact"/>
        <w:rPr>
          <w:rFonts w:ascii="宋体" w:eastAsia="宋体" w:hAnsi="宋体"/>
          <w:b/>
          <w:szCs w:val="32"/>
        </w:rPr>
      </w:pPr>
    </w:p>
    <w:p w:rsidR="00B31717" w:rsidRDefault="00B31717" w:rsidP="00B31717">
      <w:pPr>
        <w:autoSpaceDE w:val="0"/>
        <w:autoSpaceDN w:val="0"/>
        <w:adjustRightIn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大赛参赛细则</w:t>
      </w:r>
    </w:p>
    <w:p w:rsidR="00B31717" w:rsidRDefault="00B31717" w:rsidP="00B31717">
      <w:pPr>
        <w:spacing w:line="560" w:lineRule="exact"/>
        <w:jc w:val="center"/>
        <w:rPr>
          <w:rFonts w:ascii="宋体" w:eastAsia="宋体" w:hAnsi="宋体"/>
          <w:b/>
          <w:szCs w:val="32"/>
        </w:rPr>
      </w:pPr>
    </w:p>
    <w:p w:rsidR="00B31717" w:rsidRDefault="00B31717" w:rsidP="00B31717">
      <w:pPr>
        <w:spacing w:line="520" w:lineRule="exact"/>
        <w:ind w:firstLineChars="200" w:firstLine="640"/>
        <w:rPr>
          <w:rFonts w:ascii="黑体" w:eastAsia="黑体" w:hAnsi="宋体"/>
          <w:szCs w:val="32"/>
        </w:rPr>
      </w:pPr>
      <w:r>
        <w:rPr>
          <w:rFonts w:ascii="黑体" w:eastAsia="黑体" w:hAnsi="宋体" w:hint="eastAsia"/>
          <w:szCs w:val="32"/>
        </w:rPr>
        <w:t>一、参赛要求</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（一）作品要求</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参赛作品必须是原创作品，每个参赛者提交作品数量不限,并要求是2015年1月1日之后自行创作的作品。所有参赛者必须是参赛作品的合法拥有者，集体创作作品参赛需征得主创人员的同意。参赛作者拥有其作品的著作权，组委会拥有参赛作品的使用权。参赛作品所提交的材料一律不予退还。所有参赛作品要求内容绿色健康，立意积极向上，不得与国家法律法规相抵触，不得涉及反动、色情等内容。严禁抄袭、摹仿、拷贝他人作品。如在作品中使用了他人的作品，必须特别声明版权所有情况，否则组委会有权取消其参赛资格。对赛事造成恶劣影响的，组委会将追究其法律责任。参赛者在递交作品电子稿前，应该确保文件没有任何电脑病毒，对任何有病毒感染的作品，大赛组委会将一概不作评比，同时请保证所提交的文件能够正确运行，如有特殊要求，请在提交作品时备注说明。</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（二）报送规格</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参赛作品须统一制成DVD格式光盘寄送到组委会。随光盘附详细文字说明，包括：作者或参赛者姓名、参赛作品名称、作品主创姓名（编剧、导演、主要演员、摄影等）、联系人及联系方式。参赛作品需在片头文字标明“本作品为原</w:t>
      </w:r>
      <w:r>
        <w:rPr>
          <w:rFonts w:ascii="仿宋_GB2312" w:hAnsi="宋体" w:hint="eastAsia"/>
          <w:szCs w:val="32"/>
        </w:rPr>
        <w:lastRenderedPageBreak/>
        <w:t>创，绝无抄袭”；技术指标须达到电视播出标准（画面清晰，声音清楚，提倡标注字幕）。</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（三）参赛内容</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1．主竞赛单元</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以“向上</w:t>
      </w:r>
      <w:r>
        <w:rPr>
          <w:rFonts w:ascii="宋体" w:eastAsia="宋体" w:hAnsi="宋体" w:cs="宋体" w:hint="eastAsia"/>
          <w:szCs w:val="32"/>
        </w:rPr>
        <w:t>•</w:t>
      </w:r>
      <w:r>
        <w:rPr>
          <w:rFonts w:ascii="仿宋" w:eastAsia="仿宋" w:hAnsi="仿宋" w:cs="仿宋" w:hint="eastAsia"/>
          <w:szCs w:val="32"/>
        </w:rPr>
        <w:t>向善”为主题。参赛选手可自行选择以下奖项参与比赛（可</w:t>
      </w:r>
      <w:r>
        <w:rPr>
          <w:rFonts w:ascii="仿宋_GB2312" w:hAnsi="宋体" w:hint="eastAsia"/>
          <w:szCs w:val="32"/>
        </w:rPr>
        <w:t>多选）：最佳微电影奖、最佳原创剧本、最佳导演奖、最佳剪辑奖、最佳摄影奖、最佳创意奖、最佳广告奖、最佳动画类微电影、最佳纪录片奖、最佳男主角奖、最佳女主角奖和最佳网络人气奖；本单元参赛作品表现形式不限，影片长度：5分钟-30分钟。</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2．特别关注单元</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本单元旨在呼吁大众关注社会值得关注充分展现百姓快乐生活，捕捉生活中点滴的真善美，弘扬积极向上的社会风气，传递社会正能量，为公益事业贡献爱心，让更多的人感受到微电影的公信力，充分调动每一个普通人的力量，把爱满人间，传播感动作为使命和责任。形式不限。</w:t>
      </w:r>
    </w:p>
    <w:p w:rsidR="00B31717" w:rsidRDefault="00B31717" w:rsidP="00B31717">
      <w:pPr>
        <w:autoSpaceDE w:val="0"/>
        <w:autoSpaceDN w:val="0"/>
        <w:adjustRightInd w:val="0"/>
        <w:spacing w:line="540" w:lineRule="exact"/>
        <w:ind w:firstLineChars="200" w:firstLine="640"/>
        <w:rPr>
          <w:rFonts w:ascii="仿宋_GB2312" w:hAnsi="宋体"/>
          <w:szCs w:val="32"/>
        </w:rPr>
      </w:pPr>
      <w:r>
        <w:rPr>
          <w:rFonts w:ascii="仿宋_GB2312" w:hAnsi="宋体" w:hint="eastAsia"/>
          <w:szCs w:val="32"/>
        </w:rPr>
        <w:t>本单元参赛作品表现形式不限，影片长度：5分钟-30分钟。将从中评出5部最佳公益影片。</w:t>
      </w:r>
    </w:p>
    <w:p w:rsidR="00B31717" w:rsidRDefault="00B31717" w:rsidP="00B31717">
      <w:pPr>
        <w:autoSpaceDE w:val="0"/>
        <w:autoSpaceDN w:val="0"/>
        <w:adjustRightInd w:val="0"/>
        <w:spacing w:line="540" w:lineRule="exact"/>
        <w:ind w:firstLineChars="200" w:firstLine="640"/>
        <w:rPr>
          <w:rFonts w:ascii="仿宋_GB2312" w:hAnsi="宋体"/>
          <w:szCs w:val="32"/>
        </w:rPr>
      </w:pPr>
      <w:r>
        <w:rPr>
          <w:rFonts w:ascii="仿宋_GB2312" w:hAnsi="宋体" w:hint="eastAsia"/>
          <w:szCs w:val="32"/>
        </w:rPr>
        <w:t>3．两岸大学生影评和原创剧本创作大赛</w:t>
      </w:r>
    </w:p>
    <w:p w:rsidR="00B31717" w:rsidRDefault="00B31717" w:rsidP="00B31717">
      <w:pPr>
        <w:autoSpaceDE w:val="0"/>
        <w:autoSpaceDN w:val="0"/>
        <w:adjustRightInd w:val="0"/>
        <w:spacing w:line="540" w:lineRule="exact"/>
        <w:ind w:firstLineChars="200" w:firstLine="640"/>
        <w:rPr>
          <w:rFonts w:ascii="仿宋_GB2312" w:hAnsi="宋体"/>
          <w:szCs w:val="32"/>
        </w:rPr>
      </w:pPr>
      <w:r>
        <w:rPr>
          <w:rFonts w:ascii="仿宋_GB2312" w:hAnsi="宋体" w:hint="eastAsia"/>
          <w:szCs w:val="32"/>
        </w:rPr>
        <w:t>以征文比赛的形式,大赛要求参赛者以往届两岸大学生微电影节入围影片为评论对象（往届影片详见大赛专题页面），并以当代大学生特有的视角进行创作，为两岸大学生微电影大赛提供富有青春气息和体现出微电影较强的思想性和专业性的剧本。设有优秀影评10篇，优秀原创剧本奖10部。</w:t>
      </w:r>
    </w:p>
    <w:p w:rsidR="00B31717" w:rsidRDefault="00B31717" w:rsidP="00B31717">
      <w:pPr>
        <w:spacing w:line="540" w:lineRule="exact"/>
        <w:ind w:firstLineChars="200" w:firstLine="640"/>
        <w:rPr>
          <w:rFonts w:ascii="黑体" w:eastAsia="黑体" w:hAnsi="宋体"/>
          <w:szCs w:val="32"/>
        </w:rPr>
      </w:pPr>
      <w:r>
        <w:rPr>
          <w:rFonts w:ascii="黑体" w:eastAsia="黑体" w:hAnsi="宋体" w:hint="eastAsia"/>
          <w:szCs w:val="32"/>
        </w:rPr>
        <w:lastRenderedPageBreak/>
        <w:t>二、参赛程序</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（一）报名阶段</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报名日期：2016年8月1日—2016年10月10日。</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参与本次大赛无需报名费用。</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（二）提交参赛作品</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请有意参赛的大学生于指定参赛截止日期前按照以下说明完成投片，DVD、报名表与云空间上传作品缺一不可。</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1．投递以下资料邮寄到组委会</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1）视频文件(要求720P以上高清片源，MPEG格式，存储介质为DVD数据光盘或移动硬盘或U盘等）；（2）文字材料（包括报名表、版权协议书，应确保信息真实、完整并签署姓名，详见“报名压缩包”）；（3）宣传资料（海报，PSD格式，横版和竖版各一张）；（4）报名表（见附件3）。</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地址：福建省漳州市芗城区县前直街36号 闽南师范大学校团委</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电话：0596-2591429    邮编：363000</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收件人：刘红旗</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2．Email发送报名表（附剧情梗概+海报+导演照片+剧照）至组委会邮箱；</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报名表、版权协议书下载链接：（闽南师范大学官网：海峡两岸大学生微电影大赛专题页面）</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邮箱地址：fjzstw@163.com</w:t>
      </w:r>
    </w:p>
    <w:p w:rsidR="00B31717" w:rsidRDefault="00B31717" w:rsidP="00B31717">
      <w:pPr>
        <w:autoSpaceDE w:val="0"/>
        <w:autoSpaceDN w:val="0"/>
        <w:adjustRightInd w:val="0"/>
        <w:spacing w:line="540" w:lineRule="exact"/>
        <w:ind w:firstLineChars="200" w:firstLine="640"/>
        <w:rPr>
          <w:rFonts w:ascii="仿宋_GB2312" w:hAnsi="宋体"/>
          <w:szCs w:val="32"/>
        </w:rPr>
      </w:pPr>
      <w:r>
        <w:rPr>
          <w:rFonts w:ascii="仿宋_GB2312" w:hAnsi="宋体" w:hint="eastAsia"/>
          <w:szCs w:val="32"/>
        </w:rPr>
        <w:t>3．开通一个百度云空间，将作品上传至百度云空间，并将视频上传至乐视网、土豆网、优酷网等各大视频网站，并将视频链接发至报名表，届时将由组委会在统一链接到闽</w:t>
      </w:r>
      <w:r>
        <w:rPr>
          <w:rFonts w:ascii="仿宋_GB2312" w:hAnsi="宋体" w:hint="eastAsia"/>
          <w:szCs w:val="32"/>
        </w:rPr>
        <w:lastRenderedPageBreak/>
        <w:t>南师范大学官网：海峡两岸大学生微电影大赛专题页面进行网络投票。作品文件标题注明：导演姓名+原片片名（备注：导演姓名需与报名表一致）。</w:t>
      </w:r>
    </w:p>
    <w:p w:rsidR="00B31717" w:rsidRDefault="00B31717" w:rsidP="00B31717">
      <w:pPr>
        <w:pStyle w:val="a4"/>
        <w:widowControl/>
        <w:spacing w:before="0" w:beforeAutospacing="0" w:after="0" w:afterAutospacing="0" w:line="540" w:lineRule="exact"/>
        <w:ind w:leftChars="108" w:left="346" w:right="226" w:firstLineChars="100" w:firstLine="320"/>
        <w:rPr>
          <w:rFonts w:ascii="仿宋_GB2312" w:eastAsia="仿宋_GB2312" w:hAnsi="宋体"/>
          <w:kern w:val="2"/>
          <w:sz w:val="32"/>
          <w:szCs w:val="32"/>
        </w:rPr>
      </w:pPr>
      <w:r>
        <w:rPr>
          <w:rFonts w:ascii="仿宋_GB2312" w:eastAsia="仿宋_GB2312" w:hAnsi="宋体" w:hint="eastAsia"/>
          <w:kern w:val="2"/>
          <w:sz w:val="32"/>
          <w:szCs w:val="32"/>
        </w:rPr>
        <w:t>4．两岸大学生影评和原创剧本创作大赛</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将影评和原创剧本以Word形式，发至邮箱地址：fjzstw@163.com，作品后面需附详细文字说明，包括：作者姓名、学校、院系名称、参赛作品名称、联系人及联系电话。</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（三）作品评审</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1．网友投票（20%）：登陆闽南师范大学官网：海峡两岸大学生微电影大赛专题页面，对参赛作品进行投票，1次点击率记为1票。</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2．评委打分（80%）：网友投票结束后，组委会将组织专家评审团对各个作品进行打分，根据评委打分和网友投票先选出入围作品，后根据影片评出最佳单项奖。</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作品入围名单公布日期暂定2016年10月下旬。</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（四）颁奖晚会。颁奖时间暂定2016年11月，具体的颁奖细则另行通知。</w:t>
      </w:r>
    </w:p>
    <w:p w:rsidR="00B31717" w:rsidRDefault="00B31717" w:rsidP="00B31717">
      <w:pPr>
        <w:spacing w:line="540" w:lineRule="exact"/>
        <w:ind w:firstLineChars="200" w:firstLine="640"/>
        <w:rPr>
          <w:rFonts w:ascii="黑体" w:eastAsia="黑体" w:hAnsi="宋体"/>
          <w:szCs w:val="32"/>
        </w:rPr>
      </w:pPr>
      <w:r>
        <w:rPr>
          <w:rFonts w:ascii="黑体" w:eastAsia="黑体" w:hAnsi="宋体" w:hint="eastAsia"/>
          <w:szCs w:val="32"/>
        </w:rPr>
        <w:t>三、奖项设置及大赛奖励</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1．主竞赛单元</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设有最佳微电影奖、最佳原创剧本、最佳导演奖、最佳剪辑奖、最佳摄影奖、最佳创意奖、最佳广告奖、最佳动画类微电影、最佳纪录片奖、最佳男主角奖、最佳女主角奖和最佳网络人气奖，由大赛组委会颁发荣誉证书及奖金1000元，具体获奖情况视参赛作品质量而定。</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2．特别关注单元</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lastRenderedPageBreak/>
        <w:t>设有最佳公益影片5部，由大赛组委会颁发荣誉证书及奖金2000元。</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3．两岸大学生影评和原创剧本创作大赛</w:t>
      </w:r>
    </w:p>
    <w:p w:rsidR="00B31717" w:rsidRDefault="00B31717" w:rsidP="00B31717">
      <w:pPr>
        <w:spacing w:line="540" w:lineRule="exact"/>
        <w:ind w:firstLineChars="200" w:firstLine="640"/>
        <w:rPr>
          <w:rFonts w:ascii="仿宋_GB2312" w:hAnsi="宋体"/>
          <w:szCs w:val="32"/>
        </w:rPr>
      </w:pPr>
      <w:r>
        <w:rPr>
          <w:rFonts w:ascii="仿宋_GB2312" w:hAnsi="宋体" w:hint="eastAsia"/>
          <w:szCs w:val="32"/>
        </w:rPr>
        <w:t>设有优秀影评10篇，优秀原创剧本奖10部。由大赛组委会颁发荣誉证书及奖金1000元。</w:t>
      </w:r>
    </w:p>
    <w:p w:rsidR="00B31717" w:rsidRDefault="00B31717" w:rsidP="00B31717">
      <w:pPr>
        <w:spacing w:line="540" w:lineRule="exact"/>
        <w:ind w:firstLineChars="200" w:firstLine="640"/>
        <w:rPr>
          <w:rFonts w:ascii="黑体" w:eastAsia="黑体" w:hAnsi="宋体"/>
          <w:szCs w:val="32"/>
        </w:rPr>
      </w:pPr>
      <w:r>
        <w:rPr>
          <w:rFonts w:ascii="黑体" w:eastAsia="黑体" w:hAnsi="宋体" w:hint="eastAsia"/>
          <w:szCs w:val="32"/>
        </w:rPr>
        <w:t>四、相关支持</w:t>
      </w:r>
    </w:p>
    <w:p w:rsidR="00B31717" w:rsidRDefault="00B31717" w:rsidP="00B31717">
      <w:pPr>
        <w:autoSpaceDE w:val="0"/>
        <w:autoSpaceDN w:val="0"/>
        <w:adjustRightInd w:val="0"/>
        <w:spacing w:line="540" w:lineRule="exact"/>
        <w:ind w:firstLineChars="200" w:firstLine="640"/>
        <w:rPr>
          <w:rFonts w:ascii="仿宋_GB2312" w:hAnsi="宋体"/>
          <w:bCs/>
          <w:szCs w:val="32"/>
        </w:rPr>
      </w:pPr>
      <w:r>
        <w:rPr>
          <w:rFonts w:ascii="仿宋_GB2312" w:hAnsi="宋体" w:hint="eastAsia"/>
          <w:bCs/>
          <w:szCs w:val="32"/>
        </w:rPr>
        <w:t>1．获奖作品将通过大赛官方平台推广。</w:t>
      </w:r>
    </w:p>
    <w:p w:rsidR="00B31717" w:rsidRDefault="00B31717" w:rsidP="00B31717">
      <w:pPr>
        <w:autoSpaceDE w:val="0"/>
        <w:autoSpaceDN w:val="0"/>
        <w:adjustRightInd w:val="0"/>
        <w:spacing w:line="540" w:lineRule="exact"/>
        <w:ind w:firstLineChars="200" w:firstLine="640"/>
        <w:rPr>
          <w:rFonts w:ascii="仿宋_GB2312" w:hAnsi="宋体"/>
          <w:bCs/>
          <w:szCs w:val="32"/>
        </w:rPr>
      </w:pPr>
      <w:r>
        <w:rPr>
          <w:rFonts w:ascii="仿宋_GB2312" w:hAnsi="宋体" w:hint="eastAsia"/>
          <w:bCs/>
          <w:szCs w:val="32"/>
        </w:rPr>
        <w:t>2．获奖影片将在大赛专题页面长期展示。</w:t>
      </w:r>
    </w:p>
    <w:p w:rsidR="00B31717" w:rsidRDefault="00B31717" w:rsidP="00B31717">
      <w:pPr>
        <w:autoSpaceDE w:val="0"/>
        <w:autoSpaceDN w:val="0"/>
        <w:adjustRightInd w:val="0"/>
        <w:spacing w:line="540" w:lineRule="exact"/>
        <w:ind w:firstLineChars="200" w:firstLine="640"/>
        <w:rPr>
          <w:rFonts w:ascii="仿宋_GB2312" w:hAnsi="宋体"/>
          <w:bCs/>
          <w:szCs w:val="32"/>
        </w:rPr>
      </w:pPr>
      <w:r>
        <w:rPr>
          <w:rFonts w:ascii="仿宋_GB2312" w:hAnsi="宋体" w:hint="eastAsia"/>
          <w:bCs/>
          <w:szCs w:val="32"/>
        </w:rPr>
        <w:t>3．获奖作品将在中央电视台微电影校园频道播出推广。</w:t>
      </w:r>
    </w:p>
    <w:p w:rsidR="00B31717" w:rsidRDefault="00B31717" w:rsidP="00B31717">
      <w:pPr>
        <w:autoSpaceDE w:val="0"/>
        <w:autoSpaceDN w:val="0"/>
        <w:adjustRightInd w:val="0"/>
        <w:spacing w:line="540" w:lineRule="exact"/>
        <w:ind w:firstLineChars="200" w:firstLine="640"/>
        <w:rPr>
          <w:rFonts w:ascii="仿宋_GB2312" w:hAnsi="宋体"/>
          <w:bCs/>
          <w:szCs w:val="32"/>
        </w:rPr>
      </w:pPr>
      <w:r>
        <w:rPr>
          <w:rFonts w:ascii="仿宋_GB2312" w:hAnsi="宋体" w:hint="eastAsia"/>
          <w:bCs/>
          <w:szCs w:val="32"/>
        </w:rPr>
        <w:t>4．参赛选手将有机会参与官方组织的各类微电影活动。</w:t>
      </w:r>
    </w:p>
    <w:p w:rsidR="00B31717" w:rsidRDefault="00B31717" w:rsidP="00B31717">
      <w:pPr>
        <w:autoSpaceDE w:val="0"/>
        <w:autoSpaceDN w:val="0"/>
        <w:adjustRightInd w:val="0"/>
        <w:spacing w:line="540" w:lineRule="exact"/>
        <w:ind w:firstLineChars="200" w:firstLine="640"/>
        <w:rPr>
          <w:rFonts w:ascii="仿宋_GB2312" w:hAnsi="宋体"/>
          <w:bCs/>
          <w:szCs w:val="32"/>
        </w:rPr>
      </w:pPr>
      <w:r>
        <w:rPr>
          <w:rFonts w:ascii="仿宋_GB2312" w:hAnsi="宋体" w:hint="eastAsia"/>
          <w:bCs/>
          <w:szCs w:val="32"/>
        </w:rPr>
        <w:t>5．获奖作品和团队将有机会与戛纳电影节“导演双周”选片人近距离交流。</w:t>
      </w:r>
    </w:p>
    <w:p w:rsidR="00B31717" w:rsidRDefault="00B31717" w:rsidP="00B31717">
      <w:pPr>
        <w:rPr>
          <w:rFonts w:ascii="黑体" w:eastAsia="黑体" w:hAnsi="宋体"/>
          <w:color w:val="000000"/>
          <w:szCs w:val="28"/>
        </w:rPr>
      </w:pPr>
      <w:r>
        <w:rPr>
          <w:rFonts w:ascii="宋体" w:eastAsia="宋体" w:hAnsi="宋体" w:hint="eastAsia"/>
          <w:b/>
          <w:color w:val="000000"/>
          <w:szCs w:val="28"/>
        </w:rPr>
        <w:br w:type="page"/>
      </w:r>
      <w:r>
        <w:rPr>
          <w:rFonts w:ascii="黑体" w:eastAsia="黑体" w:hAnsi="宋体" w:hint="eastAsia"/>
          <w:color w:val="000000"/>
          <w:szCs w:val="28"/>
        </w:rPr>
        <w:lastRenderedPageBreak/>
        <w:t>附件4</w:t>
      </w:r>
    </w:p>
    <w:p w:rsidR="00B31717" w:rsidRDefault="00B31717" w:rsidP="00B31717">
      <w:pPr>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2016年海峡两岸大学生微电影大赛报名表</w:t>
      </w:r>
    </w:p>
    <w:tbl>
      <w:tblPr>
        <w:tblpPr w:leftFromText="180" w:rightFromText="180" w:vertAnchor="text" w:horzAnchor="margin" w:tblpXSpec="center" w:tblpY="158"/>
        <w:tblW w:w="100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208"/>
        <w:gridCol w:w="454"/>
        <w:gridCol w:w="280"/>
        <w:gridCol w:w="644"/>
        <w:gridCol w:w="173"/>
        <w:gridCol w:w="297"/>
        <w:gridCol w:w="67"/>
        <w:gridCol w:w="723"/>
        <w:gridCol w:w="745"/>
        <w:gridCol w:w="171"/>
        <w:gridCol w:w="668"/>
        <w:gridCol w:w="712"/>
        <w:gridCol w:w="930"/>
        <w:gridCol w:w="462"/>
        <w:gridCol w:w="2531"/>
      </w:tblGrid>
      <w:tr w:rsidR="00B31717" w:rsidTr="00B31717">
        <w:trPr>
          <w:cantSplit/>
          <w:trHeight w:val="827"/>
        </w:trPr>
        <w:tc>
          <w:tcPr>
            <w:tcW w:w="1663" w:type="dxa"/>
            <w:gridSpan w:val="2"/>
            <w:tcBorders>
              <w:top w:val="single" w:sz="18" w:space="0" w:color="auto"/>
              <w:left w:val="single" w:sz="18"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姓   名</w:t>
            </w:r>
          </w:p>
          <w:p w:rsidR="00B31717" w:rsidRDefault="00B31717">
            <w:pPr>
              <w:spacing w:line="260" w:lineRule="exact"/>
              <w:jc w:val="center"/>
              <w:rPr>
                <w:rFonts w:ascii="宋体" w:eastAsia="宋体" w:hAnsi="宋体"/>
                <w:color w:val="000000"/>
                <w:sz w:val="18"/>
                <w:szCs w:val="18"/>
              </w:rPr>
            </w:pPr>
            <w:r>
              <w:rPr>
                <w:rFonts w:ascii="宋体" w:eastAsia="宋体" w:hAnsi="宋体" w:hint="eastAsia"/>
                <w:color w:val="000000"/>
                <w:sz w:val="18"/>
                <w:szCs w:val="18"/>
              </w:rPr>
              <w:t>（团队参赛填写</w:t>
            </w:r>
          </w:p>
          <w:p w:rsidR="00B31717" w:rsidRDefault="00B31717">
            <w:pPr>
              <w:spacing w:line="260" w:lineRule="exact"/>
              <w:jc w:val="center"/>
              <w:rPr>
                <w:rFonts w:ascii="宋体" w:eastAsia="宋体" w:hAnsi="宋体"/>
                <w:color w:val="000000"/>
                <w:sz w:val="18"/>
                <w:szCs w:val="18"/>
              </w:rPr>
            </w:pPr>
            <w:r>
              <w:rPr>
                <w:rFonts w:ascii="宋体" w:eastAsia="宋体" w:hAnsi="宋体" w:hint="eastAsia"/>
                <w:color w:val="000000"/>
                <w:sz w:val="18"/>
                <w:szCs w:val="18"/>
              </w:rPr>
              <w:t>队长资料）</w:t>
            </w:r>
          </w:p>
        </w:tc>
        <w:tc>
          <w:tcPr>
            <w:tcW w:w="1461" w:type="dxa"/>
            <w:gridSpan w:val="5"/>
            <w:tcBorders>
              <w:top w:val="single" w:sz="18"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1468" w:type="dxa"/>
            <w:gridSpan w:val="2"/>
            <w:tcBorders>
              <w:top w:val="single" w:sz="18"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性   别</w:t>
            </w:r>
          </w:p>
        </w:tc>
        <w:tc>
          <w:tcPr>
            <w:tcW w:w="839" w:type="dxa"/>
            <w:gridSpan w:val="2"/>
            <w:tcBorders>
              <w:top w:val="single" w:sz="18"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712" w:type="dxa"/>
            <w:tcBorders>
              <w:top w:val="single" w:sz="18"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年龄</w:t>
            </w:r>
          </w:p>
        </w:tc>
        <w:tc>
          <w:tcPr>
            <w:tcW w:w="930" w:type="dxa"/>
            <w:tcBorders>
              <w:top w:val="single" w:sz="18"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2994" w:type="dxa"/>
            <w:gridSpan w:val="2"/>
            <w:vMerge w:val="restart"/>
            <w:tcBorders>
              <w:top w:val="single" w:sz="18" w:space="0" w:color="auto"/>
              <w:left w:val="single" w:sz="6" w:space="0" w:color="auto"/>
              <w:bottom w:val="single" w:sz="6" w:space="0" w:color="auto"/>
              <w:right w:val="single" w:sz="18"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近期</w:t>
            </w:r>
          </w:p>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2寸</w:t>
            </w:r>
          </w:p>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彩色</w:t>
            </w:r>
          </w:p>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免冠</w:t>
            </w:r>
          </w:p>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照片</w:t>
            </w:r>
          </w:p>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（团队参赛队员照片均要附上，可另附）</w:t>
            </w:r>
          </w:p>
        </w:tc>
      </w:tr>
      <w:tr w:rsidR="00B31717" w:rsidTr="00B31717">
        <w:trPr>
          <w:cantSplit/>
          <w:trHeight w:val="739"/>
        </w:trPr>
        <w:tc>
          <w:tcPr>
            <w:tcW w:w="1663" w:type="dxa"/>
            <w:gridSpan w:val="2"/>
            <w:tcBorders>
              <w:top w:val="single" w:sz="6" w:space="0" w:color="auto"/>
              <w:left w:val="single" w:sz="18"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民   族</w:t>
            </w:r>
          </w:p>
        </w:tc>
        <w:tc>
          <w:tcPr>
            <w:tcW w:w="924"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1260" w:type="dxa"/>
            <w:gridSpan w:val="4"/>
            <w:tcBorders>
              <w:top w:val="single" w:sz="6"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身份证号</w:t>
            </w:r>
          </w:p>
        </w:tc>
        <w:tc>
          <w:tcPr>
            <w:tcW w:w="3226" w:type="dxa"/>
            <w:gridSpan w:val="5"/>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5526" w:type="dxa"/>
            <w:gridSpan w:val="2"/>
            <w:vMerge/>
            <w:tcBorders>
              <w:top w:val="single" w:sz="18" w:space="0" w:color="auto"/>
              <w:left w:val="single" w:sz="6" w:space="0" w:color="auto"/>
              <w:bottom w:val="single" w:sz="6" w:space="0" w:color="auto"/>
              <w:right w:val="single" w:sz="18" w:space="0" w:color="auto"/>
            </w:tcBorders>
            <w:vAlign w:val="center"/>
            <w:hideMark/>
          </w:tcPr>
          <w:p w:rsidR="00B31717" w:rsidRDefault="00B31717">
            <w:pPr>
              <w:widowControl/>
              <w:jc w:val="left"/>
              <w:rPr>
                <w:rFonts w:ascii="宋体" w:eastAsia="宋体" w:hAnsi="宋体"/>
                <w:color w:val="000000"/>
                <w:sz w:val="24"/>
              </w:rPr>
            </w:pPr>
          </w:p>
        </w:tc>
      </w:tr>
      <w:tr w:rsidR="00B31717" w:rsidTr="00B31717">
        <w:trPr>
          <w:cantSplit/>
          <w:trHeight w:val="739"/>
        </w:trPr>
        <w:tc>
          <w:tcPr>
            <w:tcW w:w="1663" w:type="dxa"/>
            <w:gridSpan w:val="2"/>
            <w:tcBorders>
              <w:top w:val="single" w:sz="6" w:space="0" w:color="auto"/>
              <w:left w:val="single" w:sz="18"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手    机</w:t>
            </w:r>
          </w:p>
        </w:tc>
        <w:tc>
          <w:tcPr>
            <w:tcW w:w="2184" w:type="dxa"/>
            <w:gridSpan w:val="6"/>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916" w:type="dxa"/>
            <w:gridSpan w:val="2"/>
            <w:tcBorders>
              <w:top w:val="single" w:sz="6"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Email</w:t>
            </w:r>
          </w:p>
        </w:tc>
        <w:tc>
          <w:tcPr>
            <w:tcW w:w="2310" w:type="dxa"/>
            <w:gridSpan w:val="3"/>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5526" w:type="dxa"/>
            <w:gridSpan w:val="2"/>
            <w:vMerge/>
            <w:tcBorders>
              <w:top w:val="single" w:sz="18" w:space="0" w:color="auto"/>
              <w:left w:val="single" w:sz="6" w:space="0" w:color="auto"/>
              <w:bottom w:val="single" w:sz="6" w:space="0" w:color="auto"/>
              <w:right w:val="single" w:sz="18" w:space="0" w:color="auto"/>
            </w:tcBorders>
            <w:vAlign w:val="center"/>
            <w:hideMark/>
          </w:tcPr>
          <w:p w:rsidR="00B31717" w:rsidRDefault="00B31717">
            <w:pPr>
              <w:widowControl/>
              <w:jc w:val="left"/>
              <w:rPr>
                <w:rFonts w:ascii="宋体" w:eastAsia="宋体" w:hAnsi="宋体"/>
                <w:color w:val="000000"/>
                <w:sz w:val="24"/>
              </w:rPr>
            </w:pPr>
          </w:p>
        </w:tc>
      </w:tr>
      <w:tr w:rsidR="00B31717" w:rsidTr="00B31717">
        <w:trPr>
          <w:trHeight w:val="802"/>
        </w:trPr>
        <w:tc>
          <w:tcPr>
            <w:tcW w:w="1663" w:type="dxa"/>
            <w:gridSpan w:val="2"/>
            <w:tcBorders>
              <w:top w:val="single" w:sz="6" w:space="0" w:color="auto"/>
              <w:left w:val="single" w:sz="18"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是否团队参赛</w:t>
            </w:r>
          </w:p>
        </w:tc>
        <w:tc>
          <w:tcPr>
            <w:tcW w:w="2184" w:type="dxa"/>
            <w:gridSpan w:val="6"/>
            <w:tcBorders>
              <w:top w:val="single" w:sz="6"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是□   否□</w:t>
            </w:r>
          </w:p>
        </w:tc>
        <w:tc>
          <w:tcPr>
            <w:tcW w:w="2296" w:type="dxa"/>
            <w:gridSpan w:val="4"/>
            <w:tcBorders>
              <w:top w:val="single" w:sz="6"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作品完成时间</w:t>
            </w:r>
          </w:p>
        </w:tc>
        <w:tc>
          <w:tcPr>
            <w:tcW w:w="3924" w:type="dxa"/>
            <w:gridSpan w:val="3"/>
            <w:tcBorders>
              <w:top w:val="single" w:sz="6" w:space="0" w:color="auto"/>
              <w:left w:val="single" w:sz="6" w:space="0" w:color="auto"/>
              <w:bottom w:val="single" w:sz="6" w:space="0" w:color="auto"/>
              <w:right w:val="single" w:sz="18" w:space="0" w:color="auto"/>
            </w:tcBorders>
            <w:vAlign w:val="center"/>
          </w:tcPr>
          <w:p w:rsidR="00B31717" w:rsidRDefault="00B31717">
            <w:pPr>
              <w:spacing w:line="260" w:lineRule="exact"/>
              <w:jc w:val="center"/>
              <w:rPr>
                <w:rFonts w:ascii="宋体" w:eastAsia="宋体" w:hAnsi="宋体"/>
                <w:color w:val="000000"/>
                <w:sz w:val="24"/>
              </w:rPr>
            </w:pPr>
          </w:p>
        </w:tc>
      </w:tr>
      <w:tr w:rsidR="00B31717" w:rsidTr="00B31717">
        <w:trPr>
          <w:trHeight w:val="123"/>
        </w:trPr>
        <w:tc>
          <w:tcPr>
            <w:tcW w:w="1209" w:type="dxa"/>
            <w:tcBorders>
              <w:top w:val="single" w:sz="6" w:space="0" w:color="auto"/>
              <w:left w:val="single" w:sz="18"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成员姓名</w:t>
            </w:r>
          </w:p>
        </w:tc>
        <w:tc>
          <w:tcPr>
            <w:tcW w:w="734" w:type="dxa"/>
            <w:gridSpan w:val="2"/>
            <w:tcBorders>
              <w:top w:val="single" w:sz="6"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性别</w:t>
            </w:r>
          </w:p>
        </w:tc>
        <w:tc>
          <w:tcPr>
            <w:tcW w:w="817" w:type="dxa"/>
            <w:gridSpan w:val="2"/>
            <w:tcBorders>
              <w:top w:val="single" w:sz="6"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学历</w:t>
            </w:r>
          </w:p>
        </w:tc>
        <w:tc>
          <w:tcPr>
            <w:tcW w:w="3383" w:type="dxa"/>
            <w:gridSpan w:val="7"/>
            <w:tcBorders>
              <w:top w:val="single" w:sz="6"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工作单位</w:t>
            </w:r>
          </w:p>
        </w:tc>
        <w:tc>
          <w:tcPr>
            <w:tcW w:w="1392" w:type="dxa"/>
            <w:gridSpan w:val="2"/>
            <w:tcBorders>
              <w:top w:val="single" w:sz="6" w:space="0" w:color="auto"/>
              <w:left w:val="single" w:sz="6"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职务</w:t>
            </w:r>
          </w:p>
        </w:tc>
        <w:tc>
          <w:tcPr>
            <w:tcW w:w="2532" w:type="dxa"/>
            <w:tcBorders>
              <w:top w:val="single" w:sz="6" w:space="0" w:color="auto"/>
              <w:left w:val="single" w:sz="6" w:space="0" w:color="auto"/>
              <w:bottom w:val="single" w:sz="6" w:space="0" w:color="auto"/>
              <w:right w:val="single" w:sz="18"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联系方式</w:t>
            </w:r>
          </w:p>
        </w:tc>
      </w:tr>
      <w:tr w:rsidR="00B31717" w:rsidTr="00B31717">
        <w:trPr>
          <w:trHeight w:hRule="exact" w:val="396"/>
        </w:trPr>
        <w:tc>
          <w:tcPr>
            <w:tcW w:w="1209" w:type="dxa"/>
            <w:tcBorders>
              <w:top w:val="single" w:sz="6" w:space="0" w:color="auto"/>
              <w:left w:val="single" w:sz="18"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734"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817"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3383" w:type="dxa"/>
            <w:gridSpan w:val="7"/>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2532" w:type="dxa"/>
            <w:tcBorders>
              <w:top w:val="single" w:sz="6" w:space="0" w:color="auto"/>
              <w:left w:val="single" w:sz="6" w:space="0" w:color="auto"/>
              <w:bottom w:val="single" w:sz="6" w:space="0" w:color="auto"/>
              <w:right w:val="single" w:sz="18" w:space="0" w:color="auto"/>
            </w:tcBorders>
            <w:vAlign w:val="center"/>
          </w:tcPr>
          <w:p w:rsidR="00B31717" w:rsidRDefault="00B31717">
            <w:pPr>
              <w:spacing w:line="260" w:lineRule="exact"/>
              <w:jc w:val="center"/>
              <w:rPr>
                <w:rFonts w:ascii="宋体" w:eastAsia="宋体" w:hAnsi="宋体"/>
                <w:color w:val="000000"/>
                <w:sz w:val="24"/>
              </w:rPr>
            </w:pPr>
          </w:p>
        </w:tc>
      </w:tr>
      <w:tr w:rsidR="00B31717" w:rsidTr="00B31717">
        <w:trPr>
          <w:trHeight w:hRule="exact" w:val="396"/>
        </w:trPr>
        <w:tc>
          <w:tcPr>
            <w:tcW w:w="1209" w:type="dxa"/>
            <w:tcBorders>
              <w:top w:val="single" w:sz="6" w:space="0" w:color="auto"/>
              <w:left w:val="single" w:sz="18"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734"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817"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3383" w:type="dxa"/>
            <w:gridSpan w:val="7"/>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2532" w:type="dxa"/>
            <w:tcBorders>
              <w:top w:val="single" w:sz="6" w:space="0" w:color="auto"/>
              <w:left w:val="single" w:sz="6" w:space="0" w:color="auto"/>
              <w:bottom w:val="single" w:sz="6" w:space="0" w:color="auto"/>
              <w:right w:val="single" w:sz="18" w:space="0" w:color="auto"/>
            </w:tcBorders>
            <w:vAlign w:val="center"/>
          </w:tcPr>
          <w:p w:rsidR="00B31717" w:rsidRDefault="00B31717">
            <w:pPr>
              <w:spacing w:line="260" w:lineRule="exact"/>
              <w:jc w:val="center"/>
              <w:rPr>
                <w:rFonts w:ascii="宋体" w:eastAsia="宋体" w:hAnsi="宋体"/>
                <w:color w:val="000000"/>
                <w:sz w:val="24"/>
              </w:rPr>
            </w:pPr>
          </w:p>
        </w:tc>
      </w:tr>
      <w:tr w:rsidR="00B31717" w:rsidTr="00B31717">
        <w:trPr>
          <w:trHeight w:hRule="exact" w:val="396"/>
        </w:trPr>
        <w:tc>
          <w:tcPr>
            <w:tcW w:w="1209" w:type="dxa"/>
            <w:tcBorders>
              <w:top w:val="single" w:sz="6" w:space="0" w:color="auto"/>
              <w:left w:val="single" w:sz="18"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734"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817"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3383" w:type="dxa"/>
            <w:gridSpan w:val="7"/>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2532" w:type="dxa"/>
            <w:tcBorders>
              <w:top w:val="single" w:sz="6" w:space="0" w:color="auto"/>
              <w:left w:val="single" w:sz="6" w:space="0" w:color="auto"/>
              <w:bottom w:val="single" w:sz="6" w:space="0" w:color="auto"/>
              <w:right w:val="single" w:sz="18" w:space="0" w:color="auto"/>
            </w:tcBorders>
            <w:vAlign w:val="center"/>
          </w:tcPr>
          <w:p w:rsidR="00B31717" w:rsidRDefault="00B31717">
            <w:pPr>
              <w:spacing w:line="260" w:lineRule="exact"/>
              <w:jc w:val="center"/>
              <w:rPr>
                <w:rFonts w:ascii="宋体" w:eastAsia="宋体" w:hAnsi="宋体"/>
                <w:color w:val="000000"/>
                <w:sz w:val="24"/>
              </w:rPr>
            </w:pPr>
          </w:p>
        </w:tc>
      </w:tr>
      <w:tr w:rsidR="00B31717" w:rsidTr="00B31717">
        <w:trPr>
          <w:trHeight w:hRule="exact" w:val="396"/>
        </w:trPr>
        <w:tc>
          <w:tcPr>
            <w:tcW w:w="1209" w:type="dxa"/>
            <w:tcBorders>
              <w:top w:val="single" w:sz="6" w:space="0" w:color="auto"/>
              <w:left w:val="single" w:sz="18"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734"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817"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3383" w:type="dxa"/>
            <w:gridSpan w:val="7"/>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1392" w:type="dxa"/>
            <w:gridSpan w:val="2"/>
            <w:tcBorders>
              <w:top w:val="single" w:sz="6" w:space="0" w:color="auto"/>
              <w:left w:val="single" w:sz="6" w:space="0" w:color="auto"/>
              <w:bottom w:val="single" w:sz="6" w:space="0" w:color="auto"/>
              <w:right w:val="single" w:sz="6" w:space="0" w:color="auto"/>
            </w:tcBorders>
            <w:vAlign w:val="center"/>
          </w:tcPr>
          <w:p w:rsidR="00B31717" w:rsidRDefault="00B31717">
            <w:pPr>
              <w:spacing w:line="260" w:lineRule="exact"/>
              <w:jc w:val="center"/>
              <w:rPr>
                <w:rFonts w:ascii="宋体" w:eastAsia="宋体" w:hAnsi="宋体"/>
                <w:color w:val="000000"/>
                <w:sz w:val="24"/>
              </w:rPr>
            </w:pPr>
          </w:p>
        </w:tc>
        <w:tc>
          <w:tcPr>
            <w:tcW w:w="2532" w:type="dxa"/>
            <w:tcBorders>
              <w:top w:val="single" w:sz="6" w:space="0" w:color="auto"/>
              <w:left w:val="single" w:sz="6" w:space="0" w:color="auto"/>
              <w:bottom w:val="single" w:sz="6" w:space="0" w:color="auto"/>
              <w:right w:val="single" w:sz="18" w:space="0" w:color="auto"/>
            </w:tcBorders>
            <w:vAlign w:val="center"/>
          </w:tcPr>
          <w:p w:rsidR="00B31717" w:rsidRDefault="00B31717">
            <w:pPr>
              <w:spacing w:line="260" w:lineRule="exact"/>
              <w:jc w:val="center"/>
              <w:rPr>
                <w:rFonts w:ascii="宋体" w:eastAsia="宋体" w:hAnsi="宋体"/>
                <w:color w:val="000000"/>
                <w:sz w:val="24"/>
              </w:rPr>
            </w:pPr>
          </w:p>
        </w:tc>
      </w:tr>
      <w:tr w:rsidR="00B31717" w:rsidTr="00B31717">
        <w:trPr>
          <w:trHeight w:hRule="exact" w:val="1198"/>
        </w:trPr>
        <w:tc>
          <w:tcPr>
            <w:tcW w:w="1209" w:type="dxa"/>
            <w:vMerge w:val="restart"/>
            <w:tcBorders>
              <w:top w:val="single" w:sz="6" w:space="0" w:color="auto"/>
              <w:left w:val="single" w:sz="18" w:space="0" w:color="auto"/>
              <w:bottom w:val="single" w:sz="6" w:space="0" w:color="auto"/>
              <w:right w:val="single" w:sz="6" w:space="0" w:color="auto"/>
            </w:tcBorders>
            <w:vAlign w:val="center"/>
            <w:hideMark/>
          </w:tcPr>
          <w:p w:rsidR="00B31717" w:rsidRDefault="00B31717">
            <w:pPr>
              <w:spacing w:line="276" w:lineRule="auto"/>
              <w:jc w:val="center"/>
              <w:rPr>
                <w:rFonts w:ascii="宋体" w:eastAsia="宋体" w:hAnsi="宋体"/>
                <w:color w:val="000000"/>
                <w:sz w:val="24"/>
              </w:rPr>
            </w:pPr>
            <w:r>
              <w:rPr>
                <w:rFonts w:ascii="宋体" w:eastAsia="宋体" w:hAnsi="宋体" w:hint="eastAsia"/>
                <w:color w:val="000000"/>
                <w:sz w:val="24"/>
              </w:rPr>
              <w:t>参选单元</w:t>
            </w:r>
          </w:p>
        </w:tc>
        <w:tc>
          <w:tcPr>
            <w:tcW w:w="8858" w:type="dxa"/>
            <w:gridSpan w:val="14"/>
            <w:tcBorders>
              <w:top w:val="single" w:sz="6" w:space="0" w:color="auto"/>
              <w:left w:val="single" w:sz="6" w:space="0" w:color="auto"/>
              <w:bottom w:val="single" w:sz="6" w:space="0" w:color="auto"/>
              <w:right w:val="single" w:sz="18" w:space="0" w:color="auto"/>
            </w:tcBorders>
            <w:vAlign w:val="center"/>
            <w:hideMark/>
          </w:tcPr>
          <w:p w:rsidR="00B31717" w:rsidRDefault="00B31717">
            <w:pPr>
              <w:spacing w:line="276" w:lineRule="auto"/>
              <w:jc w:val="left"/>
              <w:rPr>
                <w:rFonts w:ascii="宋体" w:eastAsia="宋体" w:hAnsi="宋体"/>
                <w:color w:val="000000"/>
                <w:sz w:val="24"/>
              </w:rPr>
            </w:pPr>
            <w:r>
              <w:rPr>
                <w:rFonts w:ascii="宋体" w:eastAsia="宋体" w:hAnsi="宋体" w:hint="eastAsia"/>
                <w:color w:val="000000"/>
                <w:sz w:val="24"/>
              </w:rPr>
              <w:t>□主竞赛单元（□最佳微电影、□最佳原创剧本、□最具创意微电影、□最佳广告微电影、□最佳动画类微电影、□最佳导演、□最佳剪辑奖、□最佳摄影奖、□最具网络人气微电影、□最佳纪录片奖、□最佳男主角奖、□最佳女主角奖）</w:t>
            </w:r>
          </w:p>
        </w:tc>
      </w:tr>
      <w:tr w:rsidR="00B31717" w:rsidTr="00B31717">
        <w:trPr>
          <w:trHeight w:val="705"/>
        </w:trPr>
        <w:tc>
          <w:tcPr>
            <w:tcW w:w="300" w:type="dxa"/>
            <w:vMerge/>
            <w:tcBorders>
              <w:top w:val="single" w:sz="6" w:space="0" w:color="auto"/>
              <w:left w:val="single" w:sz="18" w:space="0" w:color="auto"/>
              <w:bottom w:val="single" w:sz="6" w:space="0" w:color="auto"/>
              <w:right w:val="single" w:sz="6" w:space="0" w:color="auto"/>
            </w:tcBorders>
            <w:vAlign w:val="center"/>
            <w:hideMark/>
          </w:tcPr>
          <w:p w:rsidR="00B31717" w:rsidRDefault="00B31717">
            <w:pPr>
              <w:widowControl/>
              <w:jc w:val="left"/>
              <w:rPr>
                <w:rFonts w:ascii="宋体" w:eastAsia="宋体" w:hAnsi="宋体"/>
                <w:color w:val="000000"/>
                <w:sz w:val="24"/>
              </w:rPr>
            </w:pPr>
          </w:p>
        </w:tc>
        <w:tc>
          <w:tcPr>
            <w:tcW w:w="8858" w:type="dxa"/>
            <w:gridSpan w:val="14"/>
            <w:tcBorders>
              <w:top w:val="single" w:sz="6" w:space="0" w:color="auto"/>
              <w:left w:val="single" w:sz="6" w:space="0" w:color="auto"/>
              <w:bottom w:val="single" w:sz="6" w:space="0" w:color="auto"/>
              <w:right w:val="single" w:sz="18" w:space="0" w:color="auto"/>
            </w:tcBorders>
            <w:vAlign w:val="center"/>
            <w:hideMark/>
          </w:tcPr>
          <w:p w:rsidR="00B31717" w:rsidRDefault="00B31717">
            <w:pPr>
              <w:spacing w:line="276" w:lineRule="auto"/>
              <w:jc w:val="left"/>
              <w:rPr>
                <w:rFonts w:ascii="宋体" w:eastAsia="宋体" w:hAnsi="宋体"/>
                <w:color w:val="000000"/>
                <w:sz w:val="24"/>
              </w:rPr>
            </w:pPr>
            <w:r>
              <w:rPr>
                <w:rFonts w:ascii="宋体" w:eastAsia="宋体" w:hAnsi="宋体" w:hint="eastAsia"/>
                <w:color w:val="000000"/>
                <w:sz w:val="24"/>
              </w:rPr>
              <w:t>□特别关注单元</w:t>
            </w:r>
          </w:p>
        </w:tc>
      </w:tr>
      <w:tr w:rsidR="00B31717" w:rsidTr="00B31717">
        <w:trPr>
          <w:cantSplit/>
          <w:trHeight w:val="576"/>
        </w:trPr>
        <w:tc>
          <w:tcPr>
            <w:tcW w:w="1663" w:type="dxa"/>
            <w:gridSpan w:val="2"/>
            <w:vMerge w:val="restart"/>
            <w:tcBorders>
              <w:top w:val="single" w:sz="6" w:space="0" w:color="auto"/>
              <w:left w:val="single" w:sz="18"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作品</w:t>
            </w:r>
          </w:p>
        </w:tc>
        <w:tc>
          <w:tcPr>
            <w:tcW w:w="1394" w:type="dxa"/>
            <w:gridSpan w:val="4"/>
            <w:tcBorders>
              <w:top w:val="single" w:sz="6" w:space="0" w:color="auto"/>
              <w:left w:val="single" w:sz="6" w:space="0" w:color="auto"/>
              <w:bottom w:val="single" w:sz="6" w:space="0" w:color="auto"/>
              <w:right w:val="single" w:sz="4"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作品名称</w:t>
            </w:r>
          </w:p>
        </w:tc>
        <w:tc>
          <w:tcPr>
            <w:tcW w:w="7010" w:type="dxa"/>
            <w:gridSpan w:val="9"/>
            <w:tcBorders>
              <w:top w:val="single" w:sz="6" w:space="0" w:color="auto"/>
              <w:left w:val="single" w:sz="4" w:space="0" w:color="auto"/>
              <w:bottom w:val="single" w:sz="6" w:space="0" w:color="auto"/>
              <w:right w:val="single" w:sz="18" w:space="0" w:color="auto"/>
            </w:tcBorders>
            <w:vAlign w:val="center"/>
          </w:tcPr>
          <w:p w:rsidR="00B31717" w:rsidRDefault="00B31717">
            <w:pPr>
              <w:spacing w:line="260" w:lineRule="exact"/>
              <w:jc w:val="center"/>
              <w:rPr>
                <w:rFonts w:ascii="宋体" w:eastAsia="宋体" w:hAnsi="宋体"/>
                <w:color w:val="000000"/>
                <w:sz w:val="24"/>
              </w:rPr>
            </w:pPr>
          </w:p>
        </w:tc>
      </w:tr>
      <w:tr w:rsidR="00B31717" w:rsidTr="00B31717">
        <w:trPr>
          <w:cantSplit/>
          <w:trHeight w:val="653"/>
        </w:trPr>
        <w:tc>
          <w:tcPr>
            <w:tcW w:w="600" w:type="dxa"/>
            <w:gridSpan w:val="2"/>
            <w:vMerge/>
            <w:tcBorders>
              <w:top w:val="single" w:sz="6" w:space="0" w:color="auto"/>
              <w:left w:val="single" w:sz="18" w:space="0" w:color="auto"/>
              <w:bottom w:val="single" w:sz="6" w:space="0" w:color="auto"/>
              <w:right w:val="single" w:sz="6" w:space="0" w:color="auto"/>
            </w:tcBorders>
            <w:vAlign w:val="center"/>
            <w:hideMark/>
          </w:tcPr>
          <w:p w:rsidR="00B31717" w:rsidRDefault="00B31717">
            <w:pPr>
              <w:widowControl/>
              <w:jc w:val="left"/>
              <w:rPr>
                <w:rFonts w:ascii="宋体" w:eastAsia="宋体" w:hAnsi="宋体"/>
                <w:color w:val="000000"/>
                <w:sz w:val="24"/>
              </w:rPr>
            </w:pPr>
          </w:p>
        </w:tc>
        <w:tc>
          <w:tcPr>
            <w:tcW w:w="1394" w:type="dxa"/>
            <w:gridSpan w:val="4"/>
            <w:tcBorders>
              <w:top w:val="single" w:sz="6" w:space="0" w:color="auto"/>
              <w:left w:val="single" w:sz="6" w:space="0" w:color="auto"/>
              <w:bottom w:val="single" w:sz="6" w:space="0" w:color="auto"/>
              <w:right w:val="single" w:sz="4"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作品简介</w:t>
            </w:r>
          </w:p>
        </w:tc>
        <w:tc>
          <w:tcPr>
            <w:tcW w:w="7010" w:type="dxa"/>
            <w:gridSpan w:val="9"/>
            <w:tcBorders>
              <w:top w:val="single" w:sz="6" w:space="0" w:color="auto"/>
              <w:left w:val="single" w:sz="4" w:space="0" w:color="auto"/>
              <w:bottom w:val="single" w:sz="6" w:space="0" w:color="auto"/>
              <w:right w:val="single" w:sz="18" w:space="0" w:color="auto"/>
            </w:tcBorders>
            <w:vAlign w:val="center"/>
          </w:tcPr>
          <w:p w:rsidR="00B31717" w:rsidRDefault="00B31717">
            <w:pPr>
              <w:spacing w:line="260" w:lineRule="exact"/>
              <w:rPr>
                <w:rFonts w:ascii="宋体" w:eastAsia="宋体" w:hAnsi="宋体"/>
                <w:color w:val="000000"/>
                <w:sz w:val="24"/>
              </w:rPr>
            </w:pPr>
          </w:p>
        </w:tc>
      </w:tr>
      <w:tr w:rsidR="00B31717" w:rsidTr="00B31717">
        <w:trPr>
          <w:cantSplit/>
          <w:trHeight w:val="691"/>
        </w:trPr>
        <w:tc>
          <w:tcPr>
            <w:tcW w:w="600" w:type="dxa"/>
            <w:gridSpan w:val="2"/>
            <w:vMerge/>
            <w:tcBorders>
              <w:top w:val="single" w:sz="6" w:space="0" w:color="auto"/>
              <w:left w:val="single" w:sz="18" w:space="0" w:color="auto"/>
              <w:bottom w:val="single" w:sz="6" w:space="0" w:color="auto"/>
              <w:right w:val="single" w:sz="6" w:space="0" w:color="auto"/>
            </w:tcBorders>
            <w:vAlign w:val="center"/>
            <w:hideMark/>
          </w:tcPr>
          <w:p w:rsidR="00B31717" w:rsidRDefault="00B31717">
            <w:pPr>
              <w:widowControl/>
              <w:jc w:val="left"/>
              <w:rPr>
                <w:rFonts w:ascii="宋体" w:eastAsia="宋体" w:hAnsi="宋体"/>
                <w:color w:val="000000"/>
                <w:sz w:val="24"/>
              </w:rPr>
            </w:pPr>
          </w:p>
        </w:tc>
        <w:tc>
          <w:tcPr>
            <w:tcW w:w="1394" w:type="dxa"/>
            <w:gridSpan w:val="4"/>
            <w:tcBorders>
              <w:top w:val="single" w:sz="6" w:space="0" w:color="auto"/>
              <w:left w:val="single" w:sz="6" w:space="0" w:color="auto"/>
              <w:bottom w:val="single" w:sz="6" w:space="0" w:color="auto"/>
              <w:right w:val="single" w:sz="4"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视频链接</w:t>
            </w:r>
          </w:p>
        </w:tc>
        <w:tc>
          <w:tcPr>
            <w:tcW w:w="7010" w:type="dxa"/>
            <w:gridSpan w:val="9"/>
            <w:tcBorders>
              <w:top w:val="single" w:sz="6" w:space="0" w:color="auto"/>
              <w:left w:val="single" w:sz="4" w:space="0" w:color="auto"/>
              <w:bottom w:val="single" w:sz="6" w:space="0" w:color="auto"/>
              <w:right w:val="single" w:sz="18" w:space="0" w:color="auto"/>
            </w:tcBorders>
            <w:vAlign w:val="center"/>
          </w:tcPr>
          <w:p w:rsidR="00B31717" w:rsidRDefault="00B31717">
            <w:pPr>
              <w:spacing w:line="260" w:lineRule="exact"/>
              <w:rPr>
                <w:rFonts w:ascii="宋体" w:eastAsia="宋体" w:hAnsi="宋体"/>
                <w:color w:val="000000"/>
                <w:sz w:val="24"/>
              </w:rPr>
            </w:pPr>
          </w:p>
        </w:tc>
      </w:tr>
      <w:tr w:rsidR="00B31717" w:rsidTr="00B31717">
        <w:trPr>
          <w:trHeight w:val="863"/>
        </w:trPr>
        <w:tc>
          <w:tcPr>
            <w:tcW w:w="1663" w:type="dxa"/>
            <w:gridSpan w:val="2"/>
            <w:tcBorders>
              <w:top w:val="single" w:sz="6" w:space="0" w:color="auto"/>
              <w:left w:val="single" w:sz="18" w:space="0" w:color="auto"/>
              <w:bottom w:val="single" w:sz="6"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大赛组委会</w:t>
            </w:r>
          </w:p>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审核意见</w:t>
            </w:r>
          </w:p>
        </w:tc>
        <w:tc>
          <w:tcPr>
            <w:tcW w:w="8404" w:type="dxa"/>
            <w:gridSpan w:val="13"/>
            <w:tcBorders>
              <w:top w:val="single" w:sz="6" w:space="0" w:color="auto"/>
              <w:left w:val="single" w:sz="6" w:space="0" w:color="auto"/>
              <w:bottom w:val="single" w:sz="6" w:space="0" w:color="auto"/>
              <w:right w:val="single" w:sz="18" w:space="0" w:color="auto"/>
            </w:tcBorders>
            <w:vAlign w:val="center"/>
          </w:tcPr>
          <w:p w:rsidR="00B31717" w:rsidRDefault="00B31717">
            <w:pPr>
              <w:spacing w:line="260" w:lineRule="exact"/>
              <w:ind w:firstLineChars="2150" w:firstLine="5160"/>
              <w:jc w:val="center"/>
              <w:rPr>
                <w:rFonts w:ascii="宋体" w:eastAsia="宋体" w:hAnsi="宋体"/>
                <w:color w:val="000000"/>
                <w:sz w:val="24"/>
              </w:rPr>
            </w:pPr>
          </w:p>
          <w:p w:rsidR="00B31717" w:rsidRDefault="00B31717">
            <w:pPr>
              <w:spacing w:line="260" w:lineRule="exact"/>
              <w:ind w:firstLineChars="2150" w:firstLine="5160"/>
              <w:jc w:val="center"/>
              <w:rPr>
                <w:rFonts w:ascii="宋体" w:eastAsia="宋体" w:hAnsi="宋体"/>
                <w:color w:val="000000"/>
                <w:sz w:val="24"/>
              </w:rPr>
            </w:pPr>
          </w:p>
          <w:p w:rsidR="00B31717" w:rsidRDefault="00B31717">
            <w:pPr>
              <w:spacing w:line="260" w:lineRule="exact"/>
              <w:ind w:firstLineChars="2150" w:firstLine="5160"/>
              <w:jc w:val="center"/>
              <w:rPr>
                <w:rFonts w:ascii="宋体" w:eastAsia="宋体" w:hAnsi="宋体"/>
                <w:color w:val="000000"/>
                <w:sz w:val="24"/>
              </w:rPr>
            </w:pPr>
          </w:p>
          <w:p w:rsidR="00B31717" w:rsidRDefault="00B31717">
            <w:pPr>
              <w:spacing w:line="260" w:lineRule="exact"/>
              <w:ind w:firstLineChars="2150" w:firstLine="5160"/>
              <w:jc w:val="center"/>
              <w:rPr>
                <w:rFonts w:ascii="宋体" w:eastAsia="宋体" w:hAnsi="宋体"/>
                <w:color w:val="000000"/>
                <w:sz w:val="24"/>
              </w:rPr>
            </w:pPr>
          </w:p>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 xml:space="preserve">                                    年  月  日</w:t>
            </w:r>
          </w:p>
        </w:tc>
      </w:tr>
      <w:tr w:rsidR="00B31717" w:rsidTr="00B31717">
        <w:trPr>
          <w:trHeight w:val="361"/>
        </w:trPr>
        <w:tc>
          <w:tcPr>
            <w:tcW w:w="1663" w:type="dxa"/>
            <w:gridSpan w:val="2"/>
            <w:tcBorders>
              <w:top w:val="single" w:sz="6" w:space="0" w:color="auto"/>
              <w:left w:val="single" w:sz="18" w:space="0" w:color="auto"/>
              <w:bottom w:val="single" w:sz="18" w:space="0" w:color="auto"/>
              <w:right w:val="single" w:sz="6" w:space="0" w:color="auto"/>
            </w:tcBorders>
            <w:vAlign w:val="center"/>
            <w:hideMark/>
          </w:tcPr>
          <w:p w:rsidR="00B31717" w:rsidRDefault="00B31717">
            <w:pPr>
              <w:spacing w:line="260" w:lineRule="exact"/>
              <w:jc w:val="center"/>
              <w:rPr>
                <w:rFonts w:ascii="宋体" w:eastAsia="宋体" w:hAnsi="宋体"/>
                <w:color w:val="000000"/>
                <w:sz w:val="24"/>
              </w:rPr>
            </w:pPr>
            <w:r>
              <w:rPr>
                <w:rFonts w:ascii="宋体" w:eastAsia="宋体" w:hAnsi="宋体" w:hint="eastAsia"/>
                <w:color w:val="000000"/>
                <w:sz w:val="24"/>
              </w:rPr>
              <w:t>备注</w:t>
            </w:r>
          </w:p>
        </w:tc>
        <w:tc>
          <w:tcPr>
            <w:tcW w:w="8404" w:type="dxa"/>
            <w:gridSpan w:val="13"/>
            <w:tcBorders>
              <w:top w:val="single" w:sz="6" w:space="0" w:color="auto"/>
              <w:left w:val="single" w:sz="6" w:space="0" w:color="auto"/>
              <w:bottom w:val="single" w:sz="18" w:space="0" w:color="auto"/>
              <w:right w:val="single" w:sz="18" w:space="0" w:color="auto"/>
            </w:tcBorders>
            <w:vAlign w:val="center"/>
          </w:tcPr>
          <w:p w:rsidR="00B31717" w:rsidRDefault="00B31717">
            <w:pPr>
              <w:spacing w:line="260" w:lineRule="exact"/>
              <w:ind w:firstLineChars="2150" w:firstLine="5160"/>
              <w:jc w:val="center"/>
              <w:rPr>
                <w:rFonts w:ascii="宋体" w:eastAsia="宋体" w:hAnsi="宋体"/>
                <w:color w:val="000000"/>
                <w:sz w:val="24"/>
              </w:rPr>
            </w:pPr>
          </w:p>
        </w:tc>
      </w:tr>
    </w:tbl>
    <w:p w:rsidR="00B31717" w:rsidRDefault="00B31717" w:rsidP="00B31717">
      <w:pPr>
        <w:jc w:val="center"/>
        <w:rPr>
          <w:rFonts w:ascii="宋体" w:eastAsia="宋体" w:hAnsi="宋体"/>
          <w:b/>
          <w:color w:val="000000"/>
          <w:sz w:val="36"/>
          <w:szCs w:val="36"/>
        </w:rPr>
      </w:pPr>
      <w:r>
        <w:rPr>
          <w:rFonts w:ascii="宋体" w:eastAsia="宋体" w:hAnsi="宋体" w:hint="eastAsia"/>
          <w:color w:val="000000"/>
          <w:sz w:val="24"/>
        </w:rPr>
        <w:t xml:space="preserve">                                                   报名编号：</w:t>
      </w:r>
    </w:p>
    <w:p w:rsidR="00B31717" w:rsidRDefault="00B31717" w:rsidP="00B31717">
      <w:pPr>
        <w:rPr>
          <w:rFonts w:ascii="宋体" w:eastAsia="宋体" w:hAnsi="宋体"/>
          <w:color w:val="000000"/>
          <w:sz w:val="30"/>
          <w:szCs w:val="30"/>
        </w:rPr>
      </w:pPr>
      <w:r>
        <w:rPr>
          <w:rFonts w:ascii="宋体" w:eastAsia="宋体" w:hAnsi="宋体" w:hint="eastAsia"/>
          <w:color w:val="000000"/>
          <w:sz w:val="30"/>
          <w:szCs w:val="30"/>
        </w:rPr>
        <w:t>说明：表格不够填写可另附页。</w:t>
      </w:r>
      <w:bookmarkStart w:id="0" w:name="BodyEnd"/>
      <w:bookmarkEnd w:id="0"/>
    </w:p>
    <w:p w:rsidR="00B31717" w:rsidRDefault="00B31717" w:rsidP="00B31717">
      <w:pPr>
        <w:rPr>
          <w:rFonts w:ascii="宋体" w:eastAsia="宋体" w:hAnsi="宋体"/>
          <w:color w:val="000000"/>
        </w:rPr>
      </w:pPr>
      <w:bookmarkStart w:id="1" w:name="_GoBack"/>
      <w:bookmarkEnd w:id="1"/>
    </w:p>
    <w:sectPr w:rsidR="00B31717" w:rsidSect="002C65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063" w:rsidRDefault="00370063" w:rsidP="0081594E">
      <w:r>
        <w:separator/>
      </w:r>
    </w:p>
  </w:endnote>
  <w:endnote w:type="continuationSeparator" w:id="1">
    <w:p w:rsidR="00370063" w:rsidRDefault="00370063" w:rsidP="00815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063" w:rsidRDefault="00370063" w:rsidP="0081594E">
      <w:r>
        <w:separator/>
      </w:r>
    </w:p>
  </w:footnote>
  <w:footnote w:type="continuationSeparator" w:id="1">
    <w:p w:rsidR="00370063" w:rsidRDefault="00370063" w:rsidP="00815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717"/>
    <w:rsid w:val="00093CD8"/>
    <w:rsid w:val="001342EE"/>
    <w:rsid w:val="001B21C0"/>
    <w:rsid w:val="002C6500"/>
    <w:rsid w:val="003556E9"/>
    <w:rsid w:val="00370063"/>
    <w:rsid w:val="003958C7"/>
    <w:rsid w:val="005355EA"/>
    <w:rsid w:val="006A214D"/>
    <w:rsid w:val="0081594E"/>
    <w:rsid w:val="00B31717"/>
    <w:rsid w:val="00B66289"/>
    <w:rsid w:val="00C976BE"/>
    <w:rsid w:val="00DC6A14"/>
    <w:rsid w:val="00FA2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1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1717"/>
    <w:rPr>
      <w:color w:val="0000FF" w:themeColor="hyperlink"/>
      <w:u w:val="single"/>
    </w:rPr>
  </w:style>
  <w:style w:type="paragraph" w:styleId="a4">
    <w:name w:val="Normal (Web)"/>
    <w:basedOn w:val="a"/>
    <w:uiPriority w:val="99"/>
    <w:semiHidden/>
    <w:unhideWhenUsed/>
    <w:rsid w:val="00B31717"/>
    <w:pPr>
      <w:spacing w:before="100" w:beforeAutospacing="1" w:after="100" w:afterAutospacing="1"/>
      <w:jc w:val="left"/>
    </w:pPr>
    <w:rPr>
      <w:rFonts w:eastAsia="宋体"/>
      <w:kern w:val="0"/>
      <w:sz w:val="24"/>
    </w:rPr>
  </w:style>
  <w:style w:type="paragraph" w:customStyle="1" w:styleId="1">
    <w:name w:val="列出段落1"/>
    <w:basedOn w:val="a"/>
    <w:uiPriority w:val="99"/>
    <w:rsid w:val="00B31717"/>
    <w:pPr>
      <w:ind w:firstLineChars="200" w:firstLine="420"/>
    </w:pPr>
  </w:style>
  <w:style w:type="paragraph" w:styleId="a5">
    <w:name w:val="header"/>
    <w:basedOn w:val="a"/>
    <w:link w:val="Char"/>
    <w:uiPriority w:val="99"/>
    <w:semiHidden/>
    <w:unhideWhenUsed/>
    <w:rsid w:val="00815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1594E"/>
    <w:rPr>
      <w:rFonts w:ascii="Times New Roman" w:eastAsia="仿宋_GB2312" w:hAnsi="Times New Roman" w:cs="Times New Roman"/>
      <w:sz w:val="18"/>
      <w:szCs w:val="18"/>
    </w:rPr>
  </w:style>
  <w:style w:type="paragraph" w:styleId="a6">
    <w:name w:val="footer"/>
    <w:basedOn w:val="a"/>
    <w:link w:val="Char0"/>
    <w:uiPriority w:val="99"/>
    <w:semiHidden/>
    <w:unhideWhenUsed/>
    <w:rsid w:val="0081594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1594E"/>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1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1717"/>
    <w:rPr>
      <w:color w:val="0000FF" w:themeColor="hyperlink"/>
      <w:u w:val="single"/>
    </w:rPr>
  </w:style>
  <w:style w:type="paragraph" w:styleId="a4">
    <w:name w:val="Normal (Web)"/>
    <w:basedOn w:val="a"/>
    <w:uiPriority w:val="99"/>
    <w:semiHidden/>
    <w:unhideWhenUsed/>
    <w:rsid w:val="00B31717"/>
    <w:pPr>
      <w:spacing w:before="100" w:beforeAutospacing="1" w:after="100" w:afterAutospacing="1"/>
      <w:jc w:val="left"/>
    </w:pPr>
    <w:rPr>
      <w:rFonts w:eastAsia="宋体"/>
      <w:kern w:val="0"/>
      <w:sz w:val="24"/>
    </w:rPr>
  </w:style>
  <w:style w:type="paragraph" w:customStyle="1" w:styleId="ListParagraph">
    <w:name w:val="List Paragraph"/>
    <w:basedOn w:val="a"/>
    <w:uiPriority w:val="99"/>
    <w:rsid w:val="00B31717"/>
    <w:pPr>
      <w:ind w:firstLineChars="200" w:firstLine="420"/>
    </w:pPr>
  </w:style>
</w:styles>
</file>

<file path=word/webSettings.xml><?xml version="1.0" encoding="utf-8"?>
<w:webSettings xmlns:r="http://schemas.openxmlformats.org/officeDocument/2006/relationships" xmlns:w="http://schemas.openxmlformats.org/wordprocessingml/2006/main">
  <w:divs>
    <w:div w:id="12199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王岩芳(2013100155)</cp:lastModifiedBy>
  <cp:revision>9</cp:revision>
  <dcterms:created xsi:type="dcterms:W3CDTF">2016-08-29T01:47:00Z</dcterms:created>
  <dcterms:modified xsi:type="dcterms:W3CDTF">2016-09-08T09:04:00Z</dcterms:modified>
</cp:coreProperties>
</file>