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10" w:rsidRDefault="00A10A10" w:rsidP="00A10A10">
      <w:pPr>
        <w:spacing w:line="520" w:lineRule="exac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附件1</w:t>
      </w:r>
    </w:p>
    <w:p w:rsidR="00A10A10" w:rsidRDefault="00A10A10" w:rsidP="00A10A10">
      <w:pPr>
        <w:spacing w:line="520" w:lineRule="exact"/>
        <w:rPr>
          <w:rFonts w:ascii="黑体" w:eastAsia="黑体" w:hAnsi="黑体"/>
          <w:sz w:val="32"/>
        </w:rPr>
      </w:pPr>
    </w:p>
    <w:p w:rsidR="00A10A10" w:rsidRDefault="00A10A10" w:rsidP="00A10A10">
      <w:pPr>
        <w:spacing w:line="52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2018年“中国电信奖学金”遴选办法</w:t>
      </w:r>
    </w:p>
    <w:p w:rsidR="00A10A10" w:rsidRDefault="00A10A10" w:rsidP="00A10A10">
      <w:pPr>
        <w:spacing w:line="520" w:lineRule="exact"/>
        <w:ind w:firstLineChars="200" w:firstLine="640"/>
        <w:rPr>
          <w:rFonts w:ascii="方正黑体简体" w:eastAsia="方正黑体简体" w:hAnsi="方正黑体简体" w:cs="方正黑体简体"/>
          <w:b/>
          <w:sz w:val="32"/>
          <w:szCs w:val="32"/>
        </w:rPr>
      </w:pPr>
    </w:p>
    <w:p w:rsidR="00A10A10" w:rsidRDefault="00A10A10" w:rsidP="00A10A10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一、奖学金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 “中国电信奖学金”由共青团中央、中国电信集团公司及全国学联联合设立。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 活动旨在发掘、树立、宣传优秀青年学生典型，发挥示范作用，引领广大青年学生树立和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社会主义核心价值观，为实现中国梦不懈奋斗。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 “中国电信奖学金”分为“中国电信奖学金·天翼奖”（50名）和“中国电信奖学金·飞Young奖”（1700名）。“天翼奖”获得者同时为“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社会主义核心价值观先进个人标兵”、“飞Young奖”获得者同时为“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社会主义核心价值观先进个人”。</w:t>
      </w:r>
    </w:p>
    <w:p w:rsidR="00A10A10" w:rsidRDefault="00A10A10" w:rsidP="00A10A10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二、参评范围及时间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 参评对象为全日制非成人教育的各类高等院校在校专科生、本科生、硕士研究生和博士研究生（均不含在职研究生）。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 参评时间为2018年4月至2018年7月，分为校级推荐、省级推荐、全国评定三个阶段。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三、参选条件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 “中国电信奖学金”的参选条件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1．品学兼优，尤须具有良好的思想道德品质，在青年学生中能够起到可亲、可敬、可信、可学的榜样作用；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2．在培育和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社会主义核心价值观活动中涌现出来的典型人物，代表着青春新榜样，能够通过本活动传递校园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正能量；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3．在爱国奉献、道德弘扬、科技创新、自立创业、社会实践、志愿公益等方面有突出事迹或成就者可优先考虑。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此外，“中国电信奖学金·飞Young奖”候选人需满足下列条件：上学年考试总成绩在本专业排前5名，历次考试没有不及格科目。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:rsidR="00A10A10" w:rsidRDefault="00A10A10" w:rsidP="00A10A10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四、组织机构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 活动由全国评委会、各省级评委会和各校级评委会组织开展。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 各省级评委会由各省级团委、学联会同各有关部门负责人及省级电信公司有关负责人和专家组成，负责本地奖学金候选人的推荐工作。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:rsidR="00A10A10" w:rsidRDefault="00A10A10" w:rsidP="00A10A10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五、工作程序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 遴选活动的基本程序：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1.学生个人可至团中央学校部网（www.tzyxxb.com）或各校园电信营业厅下载申报表进行申报，学校团组织负责申报组织工作。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2．校级评委会进行审核确认、初评，并推荐不超过5人作为本校候选人推荐至省级评委会。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A10A10" w:rsidRDefault="00A10A10" w:rsidP="00A10A1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 本评选办法解释权归“中国电信奖学金”全国评委会。</w:t>
      </w:r>
    </w:p>
    <w:p w:rsidR="00A43BC5" w:rsidRPr="00A10A10" w:rsidRDefault="00A43BC5"/>
    <w:sectPr w:rsidR="00A43BC5" w:rsidRPr="00A10A10" w:rsidSect="00A4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A10"/>
    <w:rsid w:val="00A10A10"/>
    <w:rsid w:val="00A4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卢成浩(20720130153640)</dc:creator>
  <cp:lastModifiedBy>卢成浩(20720130153640)</cp:lastModifiedBy>
  <cp:revision>1</cp:revision>
  <dcterms:created xsi:type="dcterms:W3CDTF">2018-05-11T10:01:00Z</dcterms:created>
  <dcterms:modified xsi:type="dcterms:W3CDTF">2018-05-11T10:02:00Z</dcterms:modified>
</cp:coreProperties>
</file>