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521" w:rsidRDefault="008A6521" w:rsidP="008A6521">
      <w:pPr>
        <w:pStyle w:val="a6"/>
        <w:spacing w:line="560" w:lineRule="exact"/>
        <w:rPr>
          <w:rFonts w:cs="方正小标宋简体" w:hint="eastAsia"/>
          <w:sz w:val="44"/>
          <w:szCs w:val="44"/>
        </w:rPr>
      </w:pPr>
      <w:r>
        <w:rPr>
          <w:rFonts w:cs="方正小标宋简体" w:hint="eastAsia"/>
          <w:w w:val="98"/>
          <w:sz w:val="44"/>
          <w:szCs w:val="44"/>
        </w:rPr>
        <w:t>关于转发《</w:t>
      </w:r>
      <w:r>
        <w:rPr>
          <w:rFonts w:cs="方正小标宋简体" w:hint="eastAsia"/>
          <w:bCs w:val="0"/>
          <w:sz w:val="44"/>
          <w:szCs w:val="44"/>
        </w:rPr>
        <w:t>关于当前推进基层团组织规范化建设几项重点工作的通知</w:t>
      </w:r>
      <w:r>
        <w:rPr>
          <w:rFonts w:cs="方正小标宋简体" w:hint="eastAsia"/>
          <w:sz w:val="44"/>
          <w:szCs w:val="44"/>
        </w:rPr>
        <w:t>》的通知</w:t>
      </w:r>
    </w:p>
    <w:p w:rsidR="008A6521" w:rsidRDefault="008A6521" w:rsidP="008A6521">
      <w:pPr>
        <w:spacing w:line="560" w:lineRule="exact"/>
        <w:ind w:firstLineChars="0" w:firstLine="0"/>
        <w:rPr>
          <w:rFonts w:ascii="仿宋_GB2312" w:eastAsia="仿宋_GB2312"/>
          <w:sz w:val="32"/>
          <w:szCs w:val="32"/>
        </w:rPr>
      </w:pPr>
    </w:p>
    <w:p w:rsidR="008A6521" w:rsidRDefault="008A6521" w:rsidP="008A6521">
      <w:pPr>
        <w:spacing w:line="560" w:lineRule="exact"/>
        <w:ind w:firstLineChars="0" w:firstLine="0"/>
        <w:rPr>
          <w:rFonts w:ascii="仿宋_GB2312" w:eastAsia="仿宋_GB2312" w:hAnsi="仿宋_GB2312" w:cs="仿宋_GB2312" w:hint="eastAsia"/>
          <w:sz w:val="32"/>
          <w:szCs w:val="32"/>
        </w:rPr>
      </w:pPr>
      <w:r>
        <w:rPr>
          <w:rFonts w:ascii="仿宋_GB2312" w:eastAsia="仿宋_GB2312" w:hint="eastAsia"/>
          <w:sz w:val="32"/>
          <w:szCs w:val="32"/>
        </w:rPr>
        <w:t>各院团委、嘉庚学院团委、学校机关团委</w:t>
      </w:r>
      <w:r>
        <w:rPr>
          <w:rFonts w:ascii="仿宋_GB2312" w:eastAsia="仿宋_GB2312" w:hAnsi="仿宋_GB2312" w:cs="仿宋_GB2312" w:hint="eastAsia"/>
          <w:sz w:val="32"/>
          <w:szCs w:val="32"/>
        </w:rPr>
        <w:t>：</w:t>
      </w:r>
    </w:p>
    <w:p w:rsidR="008A6521" w:rsidRDefault="008A6521" w:rsidP="008A6521">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现将</w:t>
      </w:r>
      <w:r>
        <w:rPr>
          <w:rFonts w:ascii="仿宋_GB2312" w:eastAsia="仿宋_GB2312" w:hAnsi="仿宋_GB2312" w:cs="仿宋_GB2312" w:hint="eastAsia"/>
          <w:sz w:val="32"/>
          <w:szCs w:val="32"/>
        </w:rPr>
        <w:t>福建团省委组织</w:t>
      </w:r>
      <w:r w:rsidRPr="008A6521">
        <w:rPr>
          <w:rFonts w:ascii="仿宋_GB2312" w:eastAsia="仿宋_GB2312" w:hint="eastAsia"/>
          <w:sz w:val="32"/>
          <w:szCs w:val="32"/>
        </w:rPr>
        <w:t>部</w:t>
      </w:r>
      <w:r w:rsidRPr="008A6521">
        <w:rPr>
          <w:rFonts w:ascii="仿宋_GB2312" w:eastAsia="仿宋_GB2312" w:hint="eastAsia"/>
          <w:sz w:val="32"/>
          <w:szCs w:val="32"/>
        </w:rPr>
        <w:t>《关于当前推进基层团组织规范化建设几项重点工作的通知》转发给你们，请认真贯彻落实，并将有关事项通知</w:t>
      </w:r>
      <w:r>
        <w:rPr>
          <w:rFonts w:ascii="仿宋_GB2312" w:eastAsia="仿宋_GB2312" w:hAnsi="仿宋_GB2312" w:cs="仿宋_GB2312" w:hint="eastAsia"/>
          <w:sz w:val="32"/>
          <w:szCs w:val="32"/>
        </w:rPr>
        <w:t>如下。</w:t>
      </w:r>
    </w:p>
    <w:p w:rsidR="008A6521" w:rsidRDefault="008A6521" w:rsidP="008A6521">
      <w:pPr>
        <w:spacing w:line="560" w:lineRule="exact"/>
        <w:ind w:firstLineChars="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各院团委、</w:t>
      </w:r>
      <w:r>
        <w:rPr>
          <w:rFonts w:ascii="仿宋_GB2312" w:eastAsia="仿宋_GB2312" w:hint="eastAsia"/>
          <w:sz w:val="32"/>
          <w:szCs w:val="32"/>
        </w:rPr>
        <w:t>嘉庚学院团委、学校机关团委</w:t>
      </w:r>
      <w:r>
        <w:rPr>
          <w:rFonts w:ascii="仿宋_GB2312" w:eastAsia="仿宋_GB2312" w:hAnsi="仿宋_GB2312" w:cs="仿宋_GB2312" w:hint="eastAsia"/>
          <w:sz w:val="32"/>
          <w:szCs w:val="32"/>
        </w:rPr>
        <w:t>要按照团省委要求，</w:t>
      </w:r>
      <w:r>
        <w:rPr>
          <w:rFonts w:ascii="仿宋_GB2312" w:eastAsia="仿宋_GB2312" w:hAnsi="仿宋_GB2312" w:cs="仿宋_GB2312" w:hint="eastAsia"/>
          <w:sz w:val="32"/>
          <w:szCs w:val="32"/>
        </w:rPr>
        <w:t>于6月1</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日前</w:t>
      </w:r>
      <w:r>
        <w:rPr>
          <w:rFonts w:ascii="仿宋_GB2312" w:eastAsia="仿宋_GB2312" w:hAnsi="仿宋_GB2312" w:cs="仿宋_GB2312" w:hint="eastAsia"/>
          <w:sz w:val="32"/>
          <w:szCs w:val="32"/>
        </w:rPr>
        <w:t>组织2017年以来新发展团员到所在团支部报到，确保2017</w:t>
      </w:r>
      <w:r>
        <w:rPr>
          <w:rFonts w:ascii="仿宋_GB2312" w:eastAsia="仿宋_GB2312" w:hAnsi="仿宋_GB2312" w:cs="仿宋_GB2312" w:hint="eastAsia"/>
          <w:sz w:val="32"/>
          <w:szCs w:val="32"/>
        </w:rPr>
        <w:t>年以来新发展团员全部录入“智慧团建”系统，同时</w:t>
      </w:r>
      <w:r>
        <w:rPr>
          <w:rFonts w:ascii="仿宋_GB2312" w:eastAsia="仿宋_GB2312" w:hAnsi="仿宋_GB2312" w:cs="仿宋_GB2312" w:hint="eastAsia"/>
          <w:sz w:val="32"/>
          <w:szCs w:val="32"/>
        </w:rPr>
        <w:t>完善学校领域团组织和团员团干部信息，加快整理更新毕业生团支部和团员基本信息，为即将开展的“学社衔接”攻坚战做好准备。</w:t>
      </w:r>
    </w:p>
    <w:p w:rsidR="008A6521" w:rsidRDefault="008A6521" w:rsidP="008A6521">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8A6521" w:rsidRDefault="008A6521" w:rsidP="008A6521">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校团委联系人：王心君，2182276</w:t>
      </w:r>
    </w:p>
    <w:p w:rsidR="008A6521" w:rsidRDefault="008A6521" w:rsidP="008A6521">
      <w:pPr>
        <w:spacing w:line="560" w:lineRule="exact"/>
        <w:ind w:firstLine="640"/>
        <w:rPr>
          <w:rFonts w:ascii="仿宋_GB2312" w:eastAsia="仿宋_GB2312" w:hAnsi="仿宋_GB2312" w:cs="仿宋_GB2312" w:hint="eastAsia"/>
          <w:sz w:val="32"/>
          <w:szCs w:val="32"/>
        </w:rPr>
      </w:pPr>
    </w:p>
    <w:p w:rsidR="008A6521" w:rsidRDefault="008A6521" w:rsidP="008A6521">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Pr="008A6521">
        <w:rPr>
          <w:rFonts w:ascii="仿宋_GB2312" w:eastAsia="仿宋_GB2312" w:hAnsi="仿宋_GB2312" w:cs="仿宋_GB2312" w:hint="eastAsia"/>
          <w:sz w:val="32"/>
          <w:szCs w:val="32"/>
        </w:rPr>
        <w:t>关于当前推进基层团组织规范化建设几项重点工作的通知</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p>
    <w:p w:rsidR="008A6521" w:rsidRDefault="008A6521" w:rsidP="008A6521">
      <w:pPr>
        <w:spacing w:line="560" w:lineRule="exact"/>
        <w:ind w:firstLine="640"/>
        <w:jc w:val="center"/>
        <w:rPr>
          <w:rFonts w:ascii="仿宋_GB2312" w:eastAsia="仿宋_GB2312" w:hAnsi="仿宋_GB2312" w:cs="仿宋_GB2312" w:hint="eastAsia"/>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校团委</w:t>
      </w:r>
    </w:p>
    <w:p w:rsidR="008A6521" w:rsidRDefault="008A6521" w:rsidP="008A6521">
      <w:pPr>
        <w:spacing w:line="560" w:lineRule="exact"/>
        <w:ind w:firstLineChars="1606" w:firstLine="5139"/>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2019年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日</w:t>
      </w:r>
    </w:p>
    <w:p w:rsidR="00CB2C02" w:rsidRDefault="00CB2C02" w:rsidP="008A6521">
      <w:pPr>
        <w:spacing w:line="240" w:lineRule="auto"/>
        <w:ind w:firstLineChars="0" w:firstLine="0"/>
        <w:rPr>
          <w:rFonts w:ascii="仿宋_GB2312" w:eastAsia="仿宋_GB2312" w:hAnsi="仿宋_GB2312" w:cs="仿宋_GB2312" w:hint="eastAsia"/>
          <w:sz w:val="32"/>
          <w:szCs w:val="32"/>
        </w:rPr>
      </w:pPr>
    </w:p>
    <w:p w:rsidR="008A6521" w:rsidRDefault="008A6521" w:rsidP="008A6521">
      <w:pPr>
        <w:spacing w:line="240" w:lineRule="auto"/>
        <w:ind w:firstLineChars="0"/>
        <w:rPr>
          <w:rFonts w:ascii="仿宋_GB2312" w:eastAsia="仿宋_GB2312" w:hAnsi="仿宋_GB2312" w:cs="仿宋_GB2312" w:hint="eastAsia"/>
          <w:sz w:val="32"/>
          <w:szCs w:val="32"/>
        </w:rPr>
      </w:pPr>
    </w:p>
    <w:p w:rsidR="00CB2C02" w:rsidRDefault="00CB2C02">
      <w:pPr>
        <w:spacing w:line="240" w:lineRule="auto"/>
        <w:ind w:firstLineChars="0" w:firstLine="600"/>
        <w:rPr>
          <w:rFonts w:ascii="仿宋_GB2312" w:eastAsia="仿宋_GB2312" w:hAnsi="仿宋_GB2312" w:cs="仿宋_GB2312"/>
          <w:sz w:val="32"/>
          <w:szCs w:val="32"/>
        </w:rPr>
      </w:pPr>
    </w:p>
    <w:p w:rsidR="00CB2C02" w:rsidRDefault="00CB2C02">
      <w:pPr>
        <w:spacing w:line="240" w:lineRule="auto"/>
        <w:ind w:firstLineChars="0" w:firstLine="600"/>
        <w:rPr>
          <w:rFonts w:ascii="仿宋_GB2312" w:eastAsia="仿宋_GB2312" w:hAnsi="仿宋_GB2312" w:cs="仿宋_GB2312"/>
          <w:sz w:val="32"/>
          <w:szCs w:val="32"/>
        </w:rPr>
      </w:pPr>
    </w:p>
    <w:p w:rsidR="008A6521" w:rsidRPr="008A6521" w:rsidRDefault="008A6521" w:rsidP="008A6521">
      <w:pPr>
        <w:pStyle w:val="a6"/>
        <w:spacing w:line="560" w:lineRule="exact"/>
        <w:jc w:val="both"/>
        <w:rPr>
          <w:rFonts w:ascii="仿宋_GB2312" w:eastAsia="仿宋_GB2312" w:hAnsi="仿宋_GB2312" w:cs="仿宋_GB2312" w:hint="eastAsia"/>
          <w:bCs w:val="0"/>
          <w:sz w:val="32"/>
          <w:szCs w:val="32"/>
        </w:rPr>
      </w:pPr>
      <w:r w:rsidRPr="008A6521">
        <w:rPr>
          <w:rFonts w:ascii="仿宋_GB2312" w:eastAsia="仿宋_GB2312" w:hAnsi="仿宋_GB2312" w:cs="仿宋_GB2312" w:hint="eastAsia"/>
          <w:bCs w:val="0"/>
          <w:sz w:val="32"/>
          <w:szCs w:val="32"/>
        </w:rPr>
        <w:lastRenderedPageBreak/>
        <w:t>附件：</w:t>
      </w:r>
    </w:p>
    <w:p w:rsidR="00CB2C02" w:rsidRDefault="00733F3A">
      <w:pPr>
        <w:pStyle w:val="a6"/>
        <w:spacing w:line="560" w:lineRule="exact"/>
        <w:rPr>
          <w:rFonts w:cs="方正小标宋简体"/>
          <w:bCs w:val="0"/>
          <w:sz w:val="44"/>
          <w:szCs w:val="44"/>
        </w:rPr>
      </w:pPr>
      <w:r>
        <w:rPr>
          <w:rFonts w:cs="方正小标宋简体" w:hint="eastAsia"/>
          <w:bCs w:val="0"/>
          <w:sz w:val="44"/>
          <w:szCs w:val="44"/>
        </w:rPr>
        <w:t>关于当前推进基层团组织规范化建设</w:t>
      </w:r>
    </w:p>
    <w:p w:rsidR="00CB2C02" w:rsidRDefault="00733F3A">
      <w:pPr>
        <w:pStyle w:val="a6"/>
        <w:spacing w:line="560" w:lineRule="exact"/>
        <w:rPr>
          <w:rFonts w:cs="方正小标宋简体"/>
          <w:bCs w:val="0"/>
          <w:sz w:val="44"/>
          <w:szCs w:val="44"/>
        </w:rPr>
      </w:pPr>
      <w:r>
        <w:rPr>
          <w:rFonts w:cs="方正小标宋简体" w:hint="eastAsia"/>
          <w:bCs w:val="0"/>
          <w:sz w:val="44"/>
          <w:szCs w:val="44"/>
        </w:rPr>
        <w:t>几项重点工作的通知</w:t>
      </w:r>
    </w:p>
    <w:p w:rsidR="00CB2C02" w:rsidRDefault="00733F3A">
      <w:pPr>
        <w:spacing w:line="560" w:lineRule="exact"/>
        <w:ind w:firstLineChars="0" w:firstLine="0"/>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各设区市团委，平潭综合实验区团委，省直机关团工委，省教育团工委，省国资委团工委，各直属企业团委</w:t>
      </w:r>
      <w:r>
        <w:rPr>
          <w:rFonts w:ascii="仿宋_GB2312" w:eastAsia="仿宋_GB2312" w:hAnsi="仿宋_GB2312" w:cs="仿宋_GB2312" w:hint="eastAsia"/>
          <w:sz w:val="32"/>
          <w:szCs w:val="32"/>
        </w:rPr>
        <w:t>:</w:t>
      </w:r>
    </w:p>
    <w:p w:rsidR="00CB2C02" w:rsidRDefault="00733F3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基层团组织规范化建设工作已列入中办、国办</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年中央和国家机关督查检查考核计划。</w:t>
      </w:r>
      <w:r>
        <w:rPr>
          <w:rFonts w:ascii="仿宋_GB2312" w:eastAsia="仿宋_GB2312" w:hAnsi="仿宋_GB2312" w:cs="仿宋_GB2312" w:hint="eastAsia"/>
          <w:sz w:val="32"/>
          <w:szCs w:val="32"/>
        </w:rPr>
        <w:t>根据团中央基层建设部《</w:t>
      </w:r>
      <w:r>
        <w:rPr>
          <w:rFonts w:ascii="仿宋_GB2312" w:eastAsia="仿宋_GB2312" w:hAnsi="仿宋_GB2312" w:cs="仿宋_GB2312" w:hint="eastAsia"/>
          <w:sz w:val="32"/>
          <w:szCs w:val="32"/>
        </w:rPr>
        <w:t>关于当前推进基层团组织规范化建设几项重点工作的通知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为深入贯彻团十八届二中全会精神，推动“全团大抓基层”、“全团抓学校”落到实处，现就当前推进基层团组织规范化建设几项重点工作通知如下。</w:t>
      </w:r>
    </w:p>
    <w:p w:rsidR="00CB2C02" w:rsidRDefault="00733F3A">
      <w:pPr>
        <w:spacing w:line="560" w:lineRule="exact"/>
        <w:ind w:firstLineChars="0" w:firstLine="63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6</w:t>
      </w:r>
      <w:r>
        <w:rPr>
          <w:rFonts w:ascii="黑体" w:eastAsia="黑体" w:hAnsi="黑体" w:cs="黑体" w:hint="eastAsia"/>
          <w:sz w:val="32"/>
          <w:szCs w:val="32"/>
        </w:rPr>
        <w:t>月</w:t>
      </w:r>
      <w:r>
        <w:rPr>
          <w:rFonts w:ascii="黑体" w:eastAsia="黑体" w:hAnsi="黑体" w:cs="黑体" w:hint="eastAsia"/>
          <w:sz w:val="32"/>
          <w:szCs w:val="32"/>
        </w:rPr>
        <w:t>15</w:t>
      </w:r>
      <w:r>
        <w:rPr>
          <w:rFonts w:ascii="黑体" w:eastAsia="黑体" w:hAnsi="黑体" w:cs="黑体" w:hint="eastAsia"/>
          <w:sz w:val="32"/>
          <w:szCs w:val="32"/>
        </w:rPr>
        <w:t>日前将新发展团员全部录入“智慧团建”系统</w:t>
      </w:r>
    </w:p>
    <w:p w:rsidR="00CB2C02" w:rsidRDefault="00733F3A">
      <w:pPr>
        <w:spacing w:line="560" w:lineRule="exact"/>
        <w:ind w:firstLineChars="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各级团组织要结合基层团组织规范化建设“整理整顿”阶段工作，</w:t>
      </w:r>
      <w:r>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年以来新发</w:t>
      </w:r>
      <w:r>
        <w:rPr>
          <w:rFonts w:ascii="仿宋_GB2312" w:eastAsia="仿宋_GB2312" w:hAnsi="仿宋_GB2312" w:cs="仿宋_GB2312" w:hint="eastAsia"/>
          <w:sz w:val="32"/>
          <w:szCs w:val="32"/>
        </w:rPr>
        <w:t>展团员到所在团支部报到，确保</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年以来新发展团员全部录入“智慧团建”系统。这项工作是基层团组织“一发展即录入”的一项经常性工作，但福州市、三明市、平潭综合实验区等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个设区市</w:t>
      </w:r>
      <w:r>
        <w:rPr>
          <w:rFonts w:ascii="仿宋_GB2312" w:eastAsia="仿宋_GB2312" w:hAnsi="仿宋_GB2312" w:cs="仿宋_GB2312" w:hint="eastAsia"/>
          <w:sz w:val="32"/>
          <w:szCs w:val="32"/>
        </w:rPr>
        <w:t>录入比例低于</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，处于</w:t>
      </w:r>
      <w:r>
        <w:rPr>
          <w:rFonts w:ascii="仿宋_GB2312" w:eastAsia="仿宋_GB2312" w:hAnsi="仿宋_GB2312" w:cs="仿宋_GB2312" w:hint="eastAsia"/>
          <w:sz w:val="32"/>
          <w:szCs w:val="32"/>
        </w:rPr>
        <w:t>全省最低，希望以上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设区市把握工作推进节奏，按时完成任务</w:t>
      </w:r>
      <w:r>
        <w:rPr>
          <w:rFonts w:ascii="仿宋_GB2312" w:eastAsia="仿宋_GB2312" w:hAnsi="仿宋_GB2312" w:cs="仿宋_GB2312" w:hint="eastAsia"/>
          <w:sz w:val="32"/>
          <w:szCs w:val="32"/>
        </w:rPr>
        <w:t>。</w:t>
      </w:r>
    </w:p>
    <w:p w:rsidR="00CB2C02" w:rsidRDefault="00733F3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按照“谁发展，谁录入”的原则，各基层团委要系统梳理</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年以来新发展团员情况，将新发展团员基本信息</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录入“智慧团建”系统，同时填写好新发展团员基本信息表（附件</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），形成新发展团员名册，并逐级上报。</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年新发展团</w:t>
      </w:r>
      <w:r>
        <w:rPr>
          <w:rFonts w:ascii="仿宋_GB2312" w:eastAsia="仿宋_GB2312" w:hAnsi="仿宋_GB2312" w:cs="仿宋_GB2312" w:hint="eastAsia"/>
          <w:sz w:val="32"/>
          <w:szCs w:val="32"/>
        </w:rPr>
        <w:lastRenderedPageBreak/>
        <w:t>员必须在团支部大会通过之日起一个月内全部录入系统。</w:t>
      </w:r>
    </w:p>
    <w:p w:rsidR="00CB2C02" w:rsidRDefault="00733F3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年以来新发展团员因升学、就业等原因已发生流动，</w:t>
      </w:r>
      <w:r w:rsidRPr="008A6521">
        <w:rPr>
          <w:rFonts w:ascii="仿宋_GB2312" w:eastAsia="仿宋_GB2312" w:hAnsi="仿宋_GB2312" w:cs="仿宋_GB2312" w:hint="eastAsia"/>
          <w:b/>
          <w:sz w:val="32"/>
          <w:szCs w:val="32"/>
        </w:rPr>
        <w:t>由发展其入团的团组织担负主体责任，</w:t>
      </w:r>
      <w:r>
        <w:rPr>
          <w:rFonts w:ascii="仿宋_GB2312" w:eastAsia="仿宋_GB2312" w:hAnsi="仿宋_GB2312" w:cs="仿宋_GB2312" w:hint="eastAsia"/>
          <w:sz w:val="32"/>
          <w:szCs w:val="32"/>
        </w:rPr>
        <w:t>主动联系、推动促使其</w:t>
      </w:r>
      <w:r>
        <w:rPr>
          <w:rFonts w:ascii="仿宋_GB2312" w:eastAsia="仿宋_GB2312" w:hAnsi="仿宋_GB2312" w:cs="仿宋_GB2312" w:hint="eastAsia"/>
          <w:sz w:val="32"/>
          <w:szCs w:val="32"/>
        </w:rPr>
        <w:t>向</w:t>
      </w:r>
      <w:r>
        <w:rPr>
          <w:rFonts w:ascii="仿宋_GB2312" w:eastAsia="仿宋_GB2312" w:hAnsi="仿宋_GB2312" w:cs="仿宋_GB2312" w:hint="eastAsia"/>
          <w:sz w:val="32"/>
          <w:szCs w:val="32"/>
        </w:rPr>
        <w:t>现在所在团组织</w:t>
      </w:r>
      <w:r>
        <w:rPr>
          <w:rFonts w:ascii="仿宋_GB2312" w:eastAsia="仿宋_GB2312" w:hAnsi="仿宋_GB2312" w:cs="仿宋_GB2312" w:hint="eastAsia"/>
          <w:sz w:val="32"/>
          <w:szCs w:val="32"/>
        </w:rPr>
        <w:t>报到</w:t>
      </w:r>
      <w:r>
        <w:rPr>
          <w:rFonts w:ascii="仿宋_GB2312" w:eastAsia="仿宋_GB2312" w:hAnsi="仿宋_GB2312" w:cs="仿宋_GB2312" w:hint="eastAsia"/>
          <w:sz w:val="32"/>
          <w:szCs w:val="32"/>
        </w:rPr>
        <w:t>；如其现在无录入主体，则由其入团所在团组织</w:t>
      </w:r>
      <w:r>
        <w:rPr>
          <w:rFonts w:ascii="仿宋_GB2312" w:eastAsia="仿宋_GB2312" w:hAnsi="仿宋_GB2312" w:cs="仿宋_GB2312" w:hint="eastAsia"/>
          <w:sz w:val="32"/>
          <w:szCs w:val="32"/>
        </w:rPr>
        <w:t>摸清团员去向，推动其到生源地或者工作地所在乡镇（街道）的下一级</w:t>
      </w:r>
      <w:r>
        <w:rPr>
          <w:rFonts w:ascii="仿宋_GB2312" w:eastAsia="仿宋_GB2312" w:hAnsi="仿宋_GB2312" w:cs="仿宋_GB2312" w:hint="eastAsia"/>
          <w:sz w:val="32"/>
          <w:szCs w:val="32"/>
        </w:rPr>
        <w:t>团支部报到。</w:t>
      </w:r>
    </w:p>
    <w:p w:rsidR="00CB2C02" w:rsidRDefault="00733F3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各级团的领导机关要逐级汇总、上报所属团组织新发展团员名册，逐一对照发展团员编号号段，核查发展团员编号使用情况，未使用的发展编号要进行登记、说明、上报，确保“号号有下落，人人进系统”。</w:t>
      </w:r>
      <w:r>
        <w:rPr>
          <w:rFonts w:ascii="仿宋_GB2312" w:eastAsia="仿宋_GB2312" w:hAnsi="仿宋_GB2312" w:cs="仿宋_GB2312" w:hint="eastAsia"/>
          <w:sz w:val="32"/>
          <w:szCs w:val="32"/>
        </w:rPr>
        <w:t>设区市</w:t>
      </w:r>
      <w:r>
        <w:rPr>
          <w:rFonts w:ascii="仿宋_GB2312" w:eastAsia="仿宋_GB2312" w:hAnsi="仿宋_GB2312" w:cs="仿宋_GB2312" w:hint="eastAsia"/>
          <w:sz w:val="32"/>
          <w:szCs w:val="32"/>
        </w:rPr>
        <w:t>级团委要将所属团组织新发展团员名册和未使用编号（加盖</w:t>
      </w:r>
      <w:r>
        <w:rPr>
          <w:rFonts w:ascii="仿宋_GB2312" w:eastAsia="仿宋_GB2312" w:hAnsi="仿宋_GB2312" w:cs="仿宋_GB2312" w:hint="eastAsia"/>
          <w:sz w:val="32"/>
          <w:szCs w:val="32"/>
        </w:rPr>
        <w:t>设区市</w:t>
      </w:r>
      <w:r>
        <w:rPr>
          <w:rFonts w:ascii="仿宋_GB2312" w:eastAsia="仿宋_GB2312" w:hAnsi="仿宋_GB2312" w:cs="仿宋_GB2312" w:hint="eastAsia"/>
          <w:sz w:val="32"/>
          <w:szCs w:val="32"/>
        </w:rPr>
        <w:t>级团委公章）于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日前报</w:t>
      </w:r>
      <w:r>
        <w:rPr>
          <w:rFonts w:ascii="仿宋_GB2312" w:eastAsia="仿宋_GB2312" w:hAnsi="仿宋_GB2312" w:cs="仿宋_GB2312" w:hint="eastAsia"/>
          <w:sz w:val="32"/>
          <w:szCs w:val="32"/>
        </w:rPr>
        <w:t>团省委组织部</w:t>
      </w:r>
      <w:r>
        <w:rPr>
          <w:rFonts w:ascii="仿宋_GB2312" w:eastAsia="仿宋_GB2312" w:hAnsi="仿宋_GB2312" w:cs="仿宋_GB2312" w:hint="eastAsia"/>
          <w:sz w:val="32"/>
          <w:szCs w:val="32"/>
        </w:rPr>
        <w:t>。</w:t>
      </w:r>
    </w:p>
    <w:p w:rsidR="00CB2C02" w:rsidRDefault="00733F3A">
      <w:pPr>
        <w:spacing w:line="560" w:lineRule="exact"/>
        <w:ind w:firstLineChars="0" w:firstLine="63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6</w:t>
      </w:r>
      <w:r>
        <w:rPr>
          <w:rFonts w:ascii="黑体" w:eastAsia="黑体" w:hAnsi="黑体" w:cs="黑体" w:hint="eastAsia"/>
          <w:sz w:val="32"/>
          <w:szCs w:val="32"/>
        </w:rPr>
        <w:t>月</w:t>
      </w:r>
      <w:r>
        <w:rPr>
          <w:rFonts w:ascii="黑体" w:eastAsia="黑体" w:hAnsi="黑体" w:cs="黑体" w:hint="eastAsia"/>
          <w:sz w:val="32"/>
          <w:szCs w:val="32"/>
        </w:rPr>
        <w:t>15</w:t>
      </w:r>
      <w:r>
        <w:rPr>
          <w:rFonts w:ascii="黑体" w:eastAsia="黑体" w:hAnsi="黑体" w:cs="黑体" w:hint="eastAsia"/>
          <w:sz w:val="32"/>
          <w:szCs w:val="32"/>
        </w:rPr>
        <w:t>日前以教统核团统，全面摸清学校领域团员底数并入系统</w:t>
      </w:r>
    </w:p>
    <w:p w:rsidR="00CB2C02" w:rsidRDefault="00733F3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各级团的领导机关要主动对接教育部门，对照教育系统学生团员统计数据，逐个学校核实团员数量和名单，团的领导机关要汇总形成所属学校学生团员数量情</w:t>
      </w:r>
      <w:r>
        <w:rPr>
          <w:rFonts w:ascii="仿宋_GB2312" w:eastAsia="仿宋_GB2312" w:hAnsi="仿宋_GB2312" w:cs="仿宋_GB2312" w:hint="eastAsia"/>
          <w:sz w:val="32"/>
          <w:szCs w:val="32"/>
        </w:rPr>
        <w:t>况表（附件</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），确保将全部学生团员都找到，并督促各学校团组织将学生团员基本信息</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录入“智慧团建”系统。要将民办学校作为重点，消除组织空白点，不得出现成建制团员漏统、漏录现象。各级团的领导机关在学校领域与教育系统统计学生团员数量差距超过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，要做出详细情况说明。</w:t>
      </w:r>
    </w:p>
    <w:p w:rsidR="00CB2C02" w:rsidRDefault="00733F3A">
      <w:pPr>
        <w:spacing w:line="560" w:lineRule="exact"/>
        <w:ind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5</w:t>
      </w:r>
      <w:r>
        <w:rPr>
          <w:rFonts w:ascii="黑体" w:eastAsia="黑体" w:hAnsi="黑体" w:cs="黑体" w:hint="eastAsia"/>
          <w:sz w:val="32"/>
          <w:szCs w:val="32"/>
        </w:rPr>
        <w:t>月</w:t>
      </w:r>
      <w:r>
        <w:rPr>
          <w:rFonts w:ascii="黑体" w:eastAsia="黑体" w:hAnsi="黑体" w:cs="黑体" w:hint="eastAsia"/>
          <w:sz w:val="32"/>
          <w:szCs w:val="32"/>
        </w:rPr>
        <w:t>30</w:t>
      </w:r>
      <w:r>
        <w:rPr>
          <w:rFonts w:ascii="黑体" w:eastAsia="黑体" w:hAnsi="黑体" w:cs="黑体" w:hint="eastAsia"/>
          <w:sz w:val="32"/>
          <w:szCs w:val="32"/>
        </w:rPr>
        <w:t>日前完成“学社衔接”相关准备工作</w:t>
      </w:r>
    </w:p>
    <w:p w:rsidR="00CB2C02" w:rsidRDefault="00733F3A">
      <w:pPr>
        <w:spacing w:line="560" w:lineRule="exact"/>
        <w:ind w:firstLineChars="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日下发的《关于推进基层团组织规范化建设、做好“学社衔接”准备工作的通知》，对即将开展的“学社衔接”相关准备工作进行了部署。截至</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漳州、泉州、三明、南平、龙岩、宁德</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设区市</w:t>
      </w:r>
      <w:r>
        <w:rPr>
          <w:rFonts w:ascii="仿宋_GB2312" w:eastAsia="仿宋_GB2312" w:hAnsi="仿宋_GB2312" w:cs="仿宋_GB2312" w:hint="eastAsia"/>
          <w:sz w:val="32"/>
          <w:szCs w:val="32"/>
        </w:rPr>
        <w:t>填写</w:t>
      </w:r>
      <w:r>
        <w:rPr>
          <w:rFonts w:ascii="仿宋_GB2312" w:eastAsia="仿宋_GB2312" w:hAnsi="仿宋_GB2312" w:cs="仿宋_GB2312" w:hint="eastAsia"/>
          <w:sz w:val="32"/>
          <w:szCs w:val="32"/>
        </w:rPr>
        <w:t>学生班级团支部毕业时间的比例不足</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希望以上设区市把握工作推进节奏，按时完成任务</w:t>
      </w:r>
      <w:r>
        <w:rPr>
          <w:rFonts w:ascii="仿宋_GB2312" w:eastAsia="仿宋_GB2312" w:hAnsi="仿宋_GB2312" w:cs="仿宋_GB2312" w:hint="eastAsia"/>
          <w:sz w:val="32"/>
          <w:szCs w:val="32"/>
        </w:rPr>
        <w:t>。</w:t>
      </w:r>
    </w:p>
    <w:p w:rsidR="00CB2C02" w:rsidRDefault="00733F3A">
      <w:pPr>
        <w:spacing w:line="560" w:lineRule="exact"/>
        <w:ind w:firstLineChars="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各地须强化组织纪律，抓紧推进相关工作，严格按照要求、按照标准、按照</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日的时间节点完成录入工作、完善学校领域团组织和团员团干部信息，加快整理更新毕业生团支部和团员基本信息，为即将开展的“学社衔接”攻坚战做好准备。</w:t>
      </w:r>
    </w:p>
    <w:p w:rsidR="00CB2C02" w:rsidRDefault="00733F3A">
      <w:pPr>
        <w:spacing w:line="560" w:lineRule="exact"/>
        <w:ind w:firstLineChars="0" w:firstLine="63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、工作要求</w:t>
      </w:r>
    </w:p>
    <w:p w:rsidR="00CB2C02" w:rsidRDefault="00733F3A">
      <w:pPr>
        <w:spacing w:line="560" w:lineRule="exact"/>
        <w:ind w:firstLineChars="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抓好时间窗口，各级团组织要充分认识到，</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月底毕业的学生团员即将集中离校和进行团组织关系转接，时间紧迫，任务艰巨，要迅速行动，抓紧推进，务必在时间节点前完成相关工作任务。</w:t>
      </w:r>
    </w:p>
    <w:p w:rsidR="00CB2C02" w:rsidRDefault="00733F3A">
      <w:pPr>
        <w:spacing w:line="560" w:lineRule="exact"/>
        <w:ind w:firstLineChars="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采取有力措施，各级团的领导机关要安排工作人员组建专班，明确</w:t>
      </w:r>
      <w:r>
        <w:rPr>
          <w:rFonts w:ascii="仿宋_GB2312" w:eastAsia="仿宋_GB2312" w:hAnsi="仿宋_GB2312" w:cs="仿宋_GB2312" w:hint="eastAsia"/>
          <w:sz w:val="32"/>
          <w:szCs w:val="32"/>
        </w:rPr>
        <w:t>组织部</w:t>
      </w:r>
      <w:r>
        <w:rPr>
          <w:rFonts w:ascii="仿宋_GB2312" w:eastAsia="仿宋_GB2312" w:hAnsi="仿宋_GB2312" w:cs="仿宋_GB2312" w:hint="eastAsia"/>
          <w:sz w:val="32"/>
          <w:szCs w:val="32"/>
        </w:rPr>
        <w:t>和学校部的具体职责、任务分工，协同联动，抓好落实。各级团的领导机关要摸清和掌握底数，汇总附件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表格，加盖</w:t>
      </w:r>
      <w:r>
        <w:rPr>
          <w:rFonts w:ascii="仿宋_GB2312" w:eastAsia="仿宋_GB2312" w:hAnsi="仿宋_GB2312" w:cs="仿宋_GB2312" w:hint="eastAsia"/>
          <w:sz w:val="32"/>
          <w:szCs w:val="32"/>
        </w:rPr>
        <w:t>设区市</w:t>
      </w:r>
      <w:r>
        <w:rPr>
          <w:rFonts w:ascii="仿宋_GB2312" w:eastAsia="仿宋_GB2312" w:hAnsi="仿宋_GB2312" w:cs="仿宋_GB2312" w:hint="eastAsia"/>
          <w:sz w:val="32"/>
          <w:szCs w:val="32"/>
        </w:rPr>
        <w:t>级团委公章后于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日前报</w:t>
      </w:r>
      <w:r>
        <w:rPr>
          <w:rFonts w:ascii="仿宋_GB2312" w:eastAsia="仿宋_GB2312" w:hAnsi="仿宋_GB2312" w:cs="仿宋_GB2312" w:hint="eastAsia"/>
          <w:sz w:val="32"/>
          <w:szCs w:val="32"/>
        </w:rPr>
        <w:t>团省委组织部</w:t>
      </w:r>
      <w:r>
        <w:rPr>
          <w:rFonts w:ascii="仿宋_GB2312" w:eastAsia="仿宋_GB2312" w:hAnsi="仿宋_GB2312" w:cs="仿宋_GB2312" w:hint="eastAsia"/>
          <w:sz w:val="32"/>
          <w:szCs w:val="32"/>
        </w:rPr>
        <w:t>。</w:t>
      </w:r>
    </w:p>
    <w:p w:rsidR="00CB2C02" w:rsidRDefault="00733F3A">
      <w:pPr>
        <w:spacing w:line="560" w:lineRule="exact"/>
        <w:ind w:firstLineChars="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加强督导通报，各级团的领导机关要对新发展团员录入“智慧团建”系统比例低、学生团员数量漏统多的团组织进行公开通报和严肃批评，对推进工作拖沓不力的团组织和负责人，要严肃问责。</w:t>
      </w:r>
    </w:p>
    <w:p w:rsidR="00CB2C02" w:rsidRDefault="00733F3A">
      <w:pPr>
        <w:spacing w:line="560" w:lineRule="exact"/>
        <w:ind w:firstLineChars="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团省委</w:t>
      </w:r>
      <w:r>
        <w:rPr>
          <w:rFonts w:ascii="仿宋_GB2312" w:eastAsia="仿宋_GB2312" w:hAnsi="仿宋_GB2312" w:cs="仿宋_GB2312" w:hint="eastAsia"/>
          <w:sz w:val="32"/>
          <w:szCs w:val="32"/>
        </w:rPr>
        <w:t>将于近期结合</w:t>
      </w:r>
      <w:r>
        <w:rPr>
          <w:rFonts w:ascii="仿宋_GB2312" w:eastAsia="仿宋_GB2312" w:hAnsi="仿宋_GB2312" w:cs="仿宋_GB2312" w:hint="eastAsia"/>
          <w:sz w:val="32"/>
          <w:szCs w:val="32"/>
        </w:rPr>
        <w:t>调研工作</w:t>
      </w:r>
      <w:r>
        <w:rPr>
          <w:rFonts w:ascii="仿宋_GB2312" w:eastAsia="仿宋_GB2312" w:hAnsi="仿宋_GB2312" w:cs="仿宋_GB2312" w:hint="eastAsia"/>
          <w:sz w:val="32"/>
          <w:szCs w:val="32"/>
        </w:rPr>
        <w:t>对各地落实情况进行抽查，</w:t>
      </w:r>
      <w:r>
        <w:rPr>
          <w:rFonts w:ascii="仿宋_GB2312" w:eastAsia="仿宋_GB2312" w:hAnsi="仿宋_GB2312" w:cs="仿宋_GB2312" w:hint="eastAsia"/>
          <w:sz w:val="32"/>
          <w:szCs w:val="32"/>
        </w:rPr>
        <w:lastRenderedPageBreak/>
        <w:t>对落实不力的</w:t>
      </w:r>
      <w:r>
        <w:rPr>
          <w:rFonts w:ascii="仿宋_GB2312" w:eastAsia="仿宋_GB2312" w:hAnsi="仿宋_GB2312" w:cs="仿宋_GB2312" w:hint="eastAsia"/>
          <w:sz w:val="32"/>
          <w:szCs w:val="32"/>
        </w:rPr>
        <w:t>设区市</w:t>
      </w:r>
      <w:r>
        <w:rPr>
          <w:rFonts w:ascii="仿宋_GB2312" w:eastAsia="仿宋_GB2312" w:hAnsi="仿宋_GB2312" w:cs="仿宋_GB2312" w:hint="eastAsia"/>
          <w:sz w:val="32"/>
          <w:szCs w:val="32"/>
        </w:rPr>
        <w:t>级团委进行全</w:t>
      </w:r>
      <w:r>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通报，对严重不负责任的下重手治理。</w:t>
      </w:r>
    </w:p>
    <w:p w:rsidR="00CB2C02" w:rsidRDefault="00CB2C02">
      <w:pPr>
        <w:spacing w:line="560" w:lineRule="exact"/>
        <w:ind w:firstLineChars="0" w:firstLine="630"/>
        <w:rPr>
          <w:rFonts w:ascii="仿宋_GB2312" w:eastAsia="仿宋_GB2312" w:hAnsi="仿宋_GB2312" w:cs="仿宋_GB2312"/>
          <w:sz w:val="32"/>
          <w:szCs w:val="32"/>
        </w:rPr>
      </w:pPr>
    </w:p>
    <w:p w:rsidR="00CB2C02" w:rsidRDefault="00733F3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人：黄毅婷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俞均</w:t>
      </w:r>
    </w:p>
    <w:p w:rsidR="00CB2C02" w:rsidRDefault="00733F3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联系方式：</w:t>
      </w:r>
      <w:r>
        <w:rPr>
          <w:rFonts w:ascii="仿宋_GB2312" w:eastAsia="仿宋_GB2312" w:hAnsi="仿宋_GB2312" w:cs="仿宋_GB2312" w:hint="eastAsia"/>
          <w:sz w:val="32"/>
          <w:szCs w:val="32"/>
        </w:rPr>
        <w:t>0591-87517537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0591-87621352</w:t>
      </w:r>
    </w:p>
    <w:p w:rsidR="00CB2C02" w:rsidRDefault="00733F3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hyperlink r:id="rId7" w:history="1">
        <w:r>
          <w:rPr>
            <w:rStyle w:val="a7"/>
            <w:rFonts w:ascii="仿宋_GB2312" w:eastAsia="仿宋_GB2312" w:hAnsi="仿宋_GB2312" w:cs="仿宋_GB2312" w:hint="eastAsia"/>
            <w:sz w:val="32"/>
            <w:szCs w:val="32"/>
          </w:rPr>
          <w:t>gqtfjswzzb@163.com</w:t>
        </w:r>
      </w:hyperlink>
    </w:p>
    <w:p w:rsidR="00CB2C02" w:rsidRDefault="00733F3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技术咨询：</w:t>
      </w:r>
      <w:r>
        <w:rPr>
          <w:rFonts w:ascii="仿宋_GB2312" w:eastAsia="仿宋_GB2312" w:hAnsi="仿宋_GB2312" w:cs="仿宋_GB2312" w:hint="eastAsia"/>
          <w:sz w:val="32"/>
          <w:szCs w:val="32"/>
        </w:rPr>
        <w:t>12355</w:t>
      </w:r>
      <w:r>
        <w:rPr>
          <w:rFonts w:ascii="仿宋_GB2312" w:eastAsia="仿宋_GB2312" w:hAnsi="仿宋_GB2312" w:cs="仿宋_GB2312" w:hint="eastAsia"/>
          <w:sz w:val="32"/>
          <w:szCs w:val="32"/>
        </w:rPr>
        <w:t>热线电话</w:t>
      </w:r>
    </w:p>
    <w:p w:rsidR="00CB2C02" w:rsidRDefault="00CB2C02">
      <w:pPr>
        <w:spacing w:line="560" w:lineRule="exact"/>
        <w:ind w:firstLineChars="0" w:firstLine="630"/>
        <w:rPr>
          <w:rFonts w:ascii="仿宋_GB2312" w:eastAsia="仿宋_GB2312" w:hAnsi="仿宋_GB2312" w:cs="仿宋_GB2312"/>
          <w:sz w:val="32"/>
          <w:szCs w:val="32"/>
        </w:rPr>
      </w:pPr>
    </w:p>
    <w:p w:rsidR="00CB2C02" w:rsidRDefault="00733F3A">
      <w:pPr>
        <w:spacing w:line="560" w:lineRule="exact"/>
        <w:ind w:firstLineChars="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附件：团员信息表（附表两张）</w:t>
      </w:r>
    </w:p>
    <w:p w:rsidR="00CB2C02" w:rsidRDefault="00CB2C02">
      <w:pPr>
        <w:spacing w:line="560" w:lineRule="exact"/>
        <w:ind w:firstLineChars="0" w:firstLine="630"/>
        <w:rPr>
          <w:rFonts w:ascii="仿宋_GB2312" w:eastAsia="仿宋_GB2312" w:hAnsi="仿宋_GB2312" w:cs="仿宋_GB2312"/>
          <w:sz w:val="32"/>
          <w:szCs w:val="32"/>
        </w:rPr>
      </w:pPr>
    </w:p>
    <w:p w:rsidR="00CB2C02" w:rsidRDefault="00733F3A">
      <w:pPr>
        <w:wordWrap w:val="0"/>
        <w:spacing w:line="560" w:lineRule="exact"/>
        <w:ind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共青团福建省委组织部</w:t>
      </w:r>
      <w:r>
        <w:rPr>
          <w:rFonts w:ascii="仿宋_GB2312" w:eastAsia="仿宋_GB2312" w:hAnsi="仿宋_GB2312" w:cs="仿宋_GB2312" w:hint="eastAsia"/>
          <w:sz w:val="32"/>
          <w:szCs w:val="32"/>
        </w:rPr>
        <w:t xml:space="preserve">  </w:t>
      </w:r>
    </w:p>
    <w:p w:rsidR="00CB2C02" w:rsidRDefault="00733F3A">
      <w:pPr>
        <w:wordWrap w:val="0"/>
        <w:spacing w:line="560" w:lineRule="exact"/>
        <w:ind w:firstLineChars="1800" w:firstLine="5760"/>
        <w:jc w:val="righ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 xml:space="preserve">    </w:t>
      </w:r>
    </w:p>
    <w:p w:rsidR="00CB2C02" w:rsidRDefault="00CB2C02">
      <w:pPr>
        <w:ind w:firstLine="640"/>
        <w:rPr>
          <w:rFonts w:ascii="仿宋_GB2312" w:eastAsia="仿宋_GB2312" w:hAnsi="仿宋_GB2312" w:cs="仿宋_GB2312"/>
          <w:sz w:val="32"/>
          <w:szCs w:val="32"/>
        </w:rPr>
      </w:pPr>
    </w:p>
    <w:sectPr w:rsidR="00CB2C02">
      <w:headerReference w:type="even" r:id="rId8"/>
      <w:headerReference w:type="default" r:id="rId9"/>
      <w:footerReference w:type="even" r:id="rId10"/>
      <w:footerReference w:type="default" r:id="rId11"/>
      <w:headerReference w:type="first" r:id="rId12"/>
      <w:footerReference w:type="first" r:id="rId13"/>
      <w:pgSz w:w="11906" w:h="16838"/>
      <w:pgMar w:top="1871" w:right="1588" w:bottom="1871" w:left="1588" w:header="851" w:footer="992" w:gutter="0"/>
      <w:pgNumType w:fmt="numberInDash"/>
      <w:cols w:space="425"/>
      <w:docGrid w:type="lines"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F3A" w:rsidRDefault="00733F3A">
      <w:pPr>
        <w:spacing w:line="240" w:lineRule="auto"/>
        <w:ind w:firstLine="600"/>
      </w:pPr>
      <w:r>
        <w:separator/>
      </w:r>
    </w:p>
  </w:endnote>
  <w:endnote w:type="continuationSeparator" w:id="0">
    <w:p w:rsidR="00733F3A" w:rsidRDefault="00733F3A">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C02" w:rsidRDefault="00CB2C02">
    <w:pPr>
      <w:pStyle w:val="a3"/>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978817"/>
    </w:sdtPr>
    <w:sdtEndPr>
      <w:rPr>
        <w:rFonts w:ascii="宋体" w:eastAsia="宋体" w:hAnsi="宋体"/>
        <w:sz w:val="24"/>
        <w:szCs w:val="24"/>
      </w:rPr>
    </w:sdtEndPr>
    <w:sdtContent>
      <w:p w:rsidR="00CB2C02" w:rsidRDefault="00733F3A">
        <w:pPr>
          <w:pStyle w:val="a3"/>
          <w:ind w:firstLine="360"/>
          <w:jc w:val="cente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PAGE   \* MERGEFORMAT</w:instrText>
        </w:r>
        <w:r>
          <w:rPr>
            <w:rFonts w:ascii="宋体" w:eastAsia="宋体" w:hAnsi="宋体"/>
            <w:sz w:val="24"/>
            <w:szCs w:val="24"/>
          </w:rPr>
          <w:fldChar w:fldCharType="separate"/>
        </w:r>
        <w:r w:rsidR="008A6521" w:rsidRPr="008A6521">
          <w:rPr>
            <w:rFonts w:ascii="宋体" w:eastAsia="宋体" w:hAnsi="宋体"/>
            <w:noProof/>
            <w:sz w:val="24"/>
            <w:szCs w:val="24"/>
            <w:lang w:val="zh-CN"/>
          </w:rPr>
          <w:t>-</w:t>
        </w:r>
        <w:r w:rsidR="008A6521">
          <w:rPr>
            <w:rFonts w:ascii="宋体" w:eastAsia="宋体" w:hAnsi="宋体"/>
            <w:noProof/>
            <w:sz w:val="24"/>
            <w:szCs w:val="24"/>
          </w:rPr>
          <w:t xml:space="preserve"> 4 -</w:t>
        </w:r>
        <w:r>
          <w:rPr>
            <w:rFonts w:ascii="宋体" w:eastAsia="宋体" w:hAnsi="宋体"/>
            <w:sz w:val="24"/>
            <w:szCs w:val="24"/>
          </w:rPr>
          <w:fldChar w:fldCharType="end"/>
        </w:r>
      </w:p>
    </w:sdtContent>
  </w:sdt>
  <w:p w:rsidR="00CB2C02" w:rsidRDefault="00CB2C02">
    <w:pPr>
      <w:pStyle w:val="a3"/>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C02" w:rsidRDefault="00CB2C02">
    <w:pPr>
      <w:pStyle w:val="a3"/>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F3A" w:rsidRDefault="00733F3A">
      <w:pPr>
        <w:spacing w:line="240" w:lineRule="auto"/>
        <w:ind w:firstLine="600"/>
      </w:pPr>
      <w:r>
        <w:separator/>
      </w:r>
    </w:p>
  </w:footnote>
  <w:footnote w:type="continuationSeparator" w:id="0">
    <w:p w:rsidR="00733F3A" w:rsidRDefault="00733F3A">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C02" w:rsidRDefault="00CB2C02">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C02" w:rsidRDefault="00CB2C02">
    <w:pPr>
      <w:pStyle w:val="a4"/>
      <w:pBdr>
        <w:bottom w:val="none" w:sz="0" w:space="0" w:color="auto"/>
      </w:pBdr>
      <w:ind w:firstLineChars="0" w:firstLine="0"/>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C02" w:rsidRDefault="00CB2C02">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A4054"/>
    <w:rsid w:val="00733F3A"/>
    <w:rsid w:val="008A6521"/>
    <w:rsid w:val="00CB2C02"/>
    <w:rsid w:val="04672A5A"/>
    <w:rsid w:val="06731835"/>
    <w:rsid w:val="1C027114"/>
    <w:rsid w:val="2A8A4054"/>
    <w:rsid w:val="50DC4045"/>
    <w:rsid w:val="6C1433B8"/>
    <w:rsid w:val="6D51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01B2E"/>
  <w15:docId w15:val="{B7625759-8D43-486B-8EEC-E48EDDCA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20" w:lineRule="exact"/>
      <w:ind w:firstLineChars="200" w:firstLine="200"/>
      <w:jc w:val="both"/>
    </w:pPr>
    <w:rPr>
      <w:rFonts w:ascii="Times New Roman" w:eastAsia="方正仿宋简体" w:hAnsi="Times New Roman"/>
      <w:kern w:val="2"/>
      <w:sz w:val="30"/>
      <w:szCs w:val="30"/>
    </w:rPr>
  </w:style>
  <w:style w:type="paragraph" w:styleId="1">
    <w:name w:val="heading 1"/>
    <w:basedOn w:val="a"/>
    <w:next w:val="a"/>
    <w:qFormat/>
    <w:pPr>
      <w:keepNext/>
      <w:keepLines/>
      <w:spacing w:line="560" w:lineRule="exact"/>
      <w:jc w:val="center"/>
      <w:outlineLvl w:val="0"/>
    </w:pPr>
    <w:rPr>
      <w:rFonts w:ascii="Calibri" w:eastAsia="方正小标宋简体" w:hAnsi="Calibri" w:cs="Times New Roman"/>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spacing w:line="240" w:lineRule="atLeast"/>
      <w:jc w:val="left"/>
    </w:pPr>
    <w:rPr>
      <w:sz w:val="18"/>
      <w:szCs w:val="18"/>
    </w:rPr>
  </w:style>
  <w:style w:type="paragraph" w:styleId="a4">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qFormat/>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6">
    <w:name w:val="Title"/>
    <w:basedOn w:val="a"/>
    <w:next w:val="a"/>
    <w:qFormat/>
    <w:pPr>
      <w:ind w:firstLineChars="0" w:firstLine="0"/>
      <w:jc w:val="center"/>
      <w:outlineLvl w:val="0"/>
    </w:pPr>
    <w:rPr>
      <w:rFonts w:ascii="方正小标宋简体" w:eastAsia="方正小标宋简体" w:hAnsi="方正小标宋简体" w:cstheme="majorBidi"/>
      <w:bCs/>
      <w:sz w:val="36"/>
      <w:szCs w:val="36"/>
    </w:rPr>
  </w:style>
  <w:style w:type="character" w:styleId="a7">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qtfjswzz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dc:creator>
  <cp:lastModifiedBy>xinjun</cp:lastModifiedBy>
  <cp:revision>3</cp:revision>
  <cp:lastPrinted>2019-05-23T08:57:00Z</cp:lastPrinted>
  <dcterms:created xsi:type="dcterms:W3CDTF">2019-05-22T03:23:00Z</dcterms:created>
  <dcterms:modified xsi:type="dcterms:W3CDTF">2019-06-05T03:46:00Z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