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E4" w:rsidRPr="00A253E4" w:rsidRDefault="00A253E4" w:rsidP="00A253E4"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ascii="黑体" w:eastAsia="黑体" w:hAnsi="黑体" w:cs="Times New Roman" w:hint="eastAsia"/>
          <w:bCs/>
          <w:sz w:val="30"/>
          <w:szCs w:val="30"/>
        </w:rPr>
      </w:pPr>
      <w:r w:rsidRPr="00A253E4">
        <w:rPr>
          <w:rFonts w:ascii="黑体" w:eastAsia="黑体" w:hAnsi="黑体" w:cs="Times New Roman" w:hint="eastAsia"/>
          <w:bCs/>
          <w:sz w:val="30"/>
          <w:szCs w:val="30"/>
        </w:rPr>
        <w:t>附件1：</w:t>
      </w:r>
    </w:p>
    <w:p w:rsidR="00A253E4" w:rsidRDefault="00A253E4" w:rsidP="00A253E4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2017年大中专学生志愿者暑期“三下乡”社会实</w:t>
      </w:r>
    </w:p>
    <w:p w:rsidR="00A253E4" w:rsidRDefault="00A253E4" w:rsidP="00A253E4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践活动全国</w:t>
      </w:r>
      <w:r>
        <w:rPr>
          <w:rFonts w:ascii="方正小标宋简体" w:eastAsia="方正小标宋简体" w:hAnsi="Times New Roman" w:cs="Times New Roman"/>
          <w:bCs/>
          <w:sz w:val="40"/>
          <w:szCs w:val="36"/>
        </w:rPr>
        <w:t>优秀团队申报表</w:t>
      </w:r>
    </w:p>
    <w:p w:rsidR="00A253E4" w:rsidRDefault="00A253E4" w:rsidP="00A253E4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322"/>
        <w:gridCol w:w="1103"/>
        <w:gridCol w:w="1155"/>
        <w:gridCol w:w="294"/>
        <w:gridCol w:w="1134"/>
        <w:gridCol w:w="1417"/>
        <w:gridCol w:w="2075"/>
      </w:tblGrid>
      <w:tr w:rsidR="00A253E4" w:rsidTr="00853705">
        <w:trPr>
          <w:trHeight w:val="450"/>
          <w:jc w:val="center"/>
        </w:trPr>
        <w:tc>
          <w:tcPr>
            <w:tcW w:w="1365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所在高校</w:t>
            </w:r>
          </w:p>
        </w:tc>
        <w:tc>
          <w:tcPr>
            <w:tcW w:w="2580" w:type="dxa"/>
            <w:gridSpan w:val="3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团队名称</w:t>
            </w:r>
          </w:p>
        </w:tc>
        <w:tc>
          <w:tcPr>
            <w:tcW w:w="3492" w:type="dxa"/>
            <w:gridSpan w:val="2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</w:p>
        </w:tc>
      </w:tr>
      <w:tr w:rsidR="00A253E4" w:rsidTr="00853705">
        <w:trPr>
          <w:trHeight w:val="435"/>
          <w:jc w:val="center"/>
        </w:trPr>
        <w:tc>
          <w:tcPr>
            <w:tcW w:w="1365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团队类别</w:t>
            </w:r>
          </w:p>
        </w:tc>
        <w:tc>
          <w:tcPr>
            <w:tcW w:w="7500" w:type="dxa"/>
            <w:gridSpan w:val="7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Cs/>
                <w:sz w:val="28"/>
                <w:szCs w:val="32"/>
              </w:rPr>
              <w:t>（如理论普及宣讲团、中职学生“彩虹人生”实践服务团等）</w:t>
            </w:r>
          </w:p>
        </w:tc>
      </w:tr>
      <w:tr w:rsidR="00A253E4" w:rsidTr="00853705">
        <w:trPr>
          <w:trHeight w:val="525"/>
          <w:jc w:val="center"/>
        </w:trPr>
        <w:tc>
          <w:tcPr>
            <w:tcW w:w="1365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团队成员</w:t>
            </w:r>
          </w:p>
        </w:tc>
        <w:tc>
          <w:tcPr>
            <w:tcW w:w="7500" w:type="dxa"/>
            <w:gridSpan w:val="7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</w:p>
        </w:tc>
      </w:tr>
      <w:tr w:rsidR="00A253E4" w:rsidTr="00853705">
        <w:trPr>
          <w:trHeight w:val="555"/>
          <w:jc w:val="center"/>
        </w:trPr>
        <w:tc>
          <w:tcPr>
            <w:tcW w:w="1687" w:type="dxa"/>
            <w:gridSpan w:val="2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团队负责人</w:t>
            </w:r>
          </w:p>
        </w:tc>
        <w:tc>
          <w:tcPr>
            <w:tcW w:w="1103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49" w:type="dxa"/>
            <w:gridSpan w:val="2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134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指导老师</w:t>
            </w:r>
          </w:p>
        </w:tc>
        <w:tc>
          <w:tcPr>
            <w:tcW w:w="2075" w:type="dxa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</w:p>
        </w:tc>
      </w:tr>
      <w:tr w:rsidR="00A253E4" w:rsidTr="00853705">
        <w:trPr>
          <w:trHeight w:val="8890"/>
          <w:jc w:val="center"/>
        </w:trPr>
        <w:tc>
          <w:tcPr>
            <w:tcW w:w="8865" w:type="dxa"/>
            <w:gridSpan w:val="8"/>
          </w:tcPr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8"/>
                <w:szCs w:val="32"/>
              </w:rPr>
              <w:t>主要事迹（可包括创新做法、主要成果、宣传成果等，500字以内）：</w:t>
            </w:r>
          </w:p>
          <w:p w:rsidR="00A253E4" w:rsidRDefault="00A253E4" w:rsidP="00853705">
            <w:pPr>
              <w:spacing w:line="520" w:lineRule="exact"/>
              <w:rPr>
                <w:rFonts w:ascii="楷体_GB2312" w:eastAsia="楷体_GB2312" w:hAnsi="Times New Roman" w:cs="Times New Roman"/>
                <w:b/>
                <w:sz w:val="28"/>
                <w:szCs w:val="32"/>
              </w:rPr>
            </w:pPr>
          </w:p>
        </w:tc>
      </w:tr>
    </w:tbl>
    <w:p w:rsidR="006A14C1" w:rsidRPr="00A253E4" w:rsidRDefault="006A14C1"/>
    <w:sectPr w:rsidR="006A14C1" w:rsidRPr="00A2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C1" w:rsidRDefault="006A14C1" w:rsidP="00A253E4">
      <w:r>
        <w:separator/>
      </w:r>
    </w:p>
  </w:endnote>
  <w:endnote w:type="continuationSeparator" w:id="1">
    <w:p w:rsidR="006A14C1" w:rsidRDefault="006A14C1" w:rsidP="00A2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C1" w:rsidRDefault="006A14C1" w:rsidP="00A253E4">
      <w:r>
        <w:separator/>
      </w:r>
    </w:p>
  </w:footnote>
  <w:footnote w:type="continuationSeparator" w:id="1">
    <w:p w:rsidR="006A14C1" w:rsidRDefault="006A14C1" w:rsidP="00A25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E4"/>
    <w:rsid w:val="006A14C1"/>
    <w:rsid w:val="00A2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2017-09-06T07:58:00Z</dcterms:created>
  <dcterms:modified xsi:type="dcterms:W3CDTF">2017-09-06T07:59:00Z</dcterms:modified>
</cp:coreProperties>
</file>