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闽学联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联〔201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号</w:t>
      </w:r>
    </w:p>
    <w:p>
      <w:pPr>
        <w:spacing w:line="560" w:lineRule="exact"/>
        <w:jc w:val="both"/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  <w:lang w:val="en-US" w:eastAsia="zh-CN"/>
        </w:rPr>
        <w:t>共青团福建省委 福建省学生联合会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  <w:lang w:val="en-US" w:eastAsia="zh-CN"/>
        </w:rPr>
        <w:t>关于开展</w:t>
      </w:r>
      <w:r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</w:rPr>
        <w:t>2019年</w:t>
      </w:r>
      <w:r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  <w:lang w:eastAsia="zh-CN"/>
        </w:rPr>
        <w:t>福建</w:t>
      </w:r>
      <w:r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</w:rPr>
        <w:t>省大学生实习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</w:rPr>
        <w:t>“扬帆计划”</w:t>
      </w:r>
      <w:r>
        <w:rPr>
          <w:rFonts w:hint="eastAsia" w:ascii="方正小标宋简体" w:hAnsi="Helvetica" w:eastAsia="方正小标宋简体" w:cs="宋体"/>
          <w:color w:val="000000"/>
          <w:kern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各设区市团委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学联</w:t>
      </w:r>
      <w:r>
        <w:rPr>
          <w:rFonts w:hint="eastAsia" w:ascii="仿宋_GB2312" w:eastAsia="仿宋_GB2312"/>
          <w:color w:val="000000"/>
          <w:sz w:val="32"/>
          <w:szCs w:val="32"/>
        </w:rPr>
        <w:t>，平潭综合实验区团委，省直机关团工委，省教育团工委，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省</w:t>
      </w:r>
      <w:r>
        <w:rPr>
          <w:rFonts w:hint="eastAsia" w:ascii="仿宋_GB2312" w:eastAsia="仿宋_GB2312"/>
          <w:color w:val="000000"/>
          <w:sz w:val="32"/>
          <w:szCs w:val="32"/>
        </w:rPr>
        <w:t>国资委团工委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各直属企业团委，省金融团工委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直属</w:t>
      </w:r>
      <w:r>
        <w:rPr>
          <w:rFonts w:hint="eastAsia" w:ascii="仿宋_GB2312" w:eastAsia="仿宋_GB2312"/>
          <w:color w:val="000000"/>
          <w:sz w:val="32"/>
          <w:szCs w:val="32"/>
        </w:rPr>
        <w:t>高校团委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学生会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根据团中央《关于进一步做好服务大学生就业工作深入开展全国大学生实习“扬帆计划”的通知》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精神，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为落实《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福建省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中长期青年发展规划（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/>
        </w:rPr>
        <w:t>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/>
        </w:rPr>
        <w:t>-2025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》有关要求，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引导大学生积极做好就业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准备，团省委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省学联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决定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/>
        </w:rPr>
        <w:t>2019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福建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省大学生实习“扬帆计划”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</w:rPr>
        <w:t>现将有关事项通知如下。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指导思想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以习近平新时代中国特色社会主义思想为指导，全面贯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彻党的十九大和十九届二中、三中全会精神，坚持立德树人，聚焦在校大学生群体，发挥共青团的组织优势和育人的功能，以组织化动员思路开展大学生实习工作，促进大学生实现更高质量和更加充分的就业。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目标任务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整合党政机关、企业资源，带动各地各级机关和企事业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单位实习岗位，帮助大学生在实习实践中深入了解国情社情，树立正确就业观，把准自身职业发展定位，储备工作经验，提升就业核心竞争力。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三、工作内容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本次“扬帆计划”采取“自主申请、自愿报名、双向选择、择优选定”的原则，开展为期1-2个月的实习工作，分为政务实习和企业实习（岗位信息表见附件1）。具备条件的，经用人单位、学校、学生三方协商一致的，可延长实习期限或达成就业意向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政务实习：省直机关及其直属单位提供政务实习岗位145个。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企业实习：国有企业和私营企业提供企业实习岗位2207个。主要在高校相对集中的城市，覆盖电子信息、化工、科技、金融、教育、新媒体、房地产等行业领域。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参与条件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1.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政治思想、组织纪律观念强，道德良好、品行端正、身体健康、成绩优良、综合素质较高，无违法违纪不良记录。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 w:bidi="ar"/>
        </w:rPr>
        <w:t xml:space="preserve">.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能严格遵守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用人单位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各项规章制度，自觉接受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用人单位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管理，展示当代大学生良好精神风貌。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3. 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学生本人自愿参加实习，并征得家长同意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。鼓励学生“返家乡”参加实习。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 w:bidi="ar"/>
        </w:rPr>
        <w:t xml:space="preserve">.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政务实习要求参与学生有不少于1年的学生骨干经验，全国、省级和校级“青马班”合格学员优先。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5" w:leftChars="0" w:right="0" w:rightChars="0"/>
        <w:jc w:val="left"/>
        <w:textAlignment w:val="auto"/>
        <w:outlineLvl w:val="9"/>
        <w:rPr>
          <w:rStyle w:val="8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五、激励措施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"/>
        </w:rPr>
        <w:t xml:space="preserve">.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 w:bidi="ar"/>
        </w:rPr>
        <w:t>优秀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组织奖。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以学校为单位，根据学校报名参加“扬帆计划”的学生数和9月份用人单位提供的实习生数量确定。拟设置奖项若干个。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"/>
        </w:rPr>
        <w:t xml:space="preserve">.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优秀实习生。</w:t>
      </w:r>
      <w:r>
        <w:rPr>
          <w:rFonts w:hint="eastAsia" w:asci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用人单位推荐，用人单位在暑期通过“扬帆计划”录用实习生数量前5名的单位可推荐2名优秀实习生，其余单位可视情况推荐不多于1名优秀实习生。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Style w:val="8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 w:bidi="ar"/>
        </w:rPr>
        <w:t xml:space="preserve">.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 w:bidi="ar"/>
        </w:rPr>
        <w:t>先进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根据活动开展情况及各方反馈，拟确定先进单位若干个。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Style w:val="8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1．加强组织领导。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鼓励各市级团委结合“返家乡”活动，参照开展大学生实习计划。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各高校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团委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要高度重视，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指定一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名对接人员，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根据文件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要求，结合实习岗位特点与本校学生专业特长，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组织在校学生积极报名，推动工作落到实处、取得实效。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2．</w:t>
      </w: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highlight w:val="none"/>
          <w:lang w:val="en-US" w:eastAsia="zh-CN" w:bidi="ar"/>
        </w:rPr>
        <w:t>加强宣传动员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各高校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团委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通过新媒体平台广泛宣传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大学生实习“扬帆计划”，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注重实践过程和成果的宣传展示，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培育和挖掘一批实习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大学生典型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做好经验总结。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3．做好安全教育和风险防范。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高校团委和用人单位要做好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培训指导和安全教育，加强对学生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实习活动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全过程指导把关。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各用人单位要建立健全实习学生日常联系、安全保障、考核评价等机制，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做好自然灾害和突发事件的应对预案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，确保学生实习期间人身财产安全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并对工作态度、工作纪律、工作能力等作出综合考评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用人单位需为实习学生购买保险。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4．做好信息收集统计。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各高校团委要强化组织动员，认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真做好信息统计工作，各实习学生于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日前将报名表（见附件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投递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至实习单位邮箱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各高校团委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日前将汇总表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3，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E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xcel格式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报团省委学校部邮箱。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各用人单位要注意关注和接收投递的报名表，及时联系对接确定岗位人选。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大学生实习“扬帆计划”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将常态化开展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推荐大学生到机关和企业进行实习工作，机关、企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单位可结合实际用人需求，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就大学生实习事宜与团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委学校部联系。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吴金仁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联系电话：0591-87531410 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instrText xml:space="preserve"> HYPERLINK "mailto:2354000013@qq.com"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2354000013@qq.com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1</w:t>
      </w: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福建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省大学生实习“扬帆计划”岗位信息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43" w:leftChars="735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2</w:t>
      </w:r>
      <w:bookmarkStart w:id="0" w:name="OLE_LINK1"/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福建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省大学生实习“扬帆计划”报名表</w:t>
      </w:r>
      <w:bookmarkEnd w:id="0"/>
      <w:bookmarkStart w:id="1" w:name="OLE_LINK2"/>
    </w:p>
    <w:bookmarkEnd w:id="1"/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43" w:leftChars="735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福建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省大学生实习“扬帆计划”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汇总表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70" w:right="0" w:hanging="2240" w:hangingChars="7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4</w:t>
      </w: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福建省大学生实习“扬帆计划”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用人单位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34" w:leftChars="1064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实习情况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汇总表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共青团福建省委               福建省学生联合会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2019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30" w:firstLineChars="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30" w:firstLineChars="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30" w:firstLineChars="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139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905"/>
        <w:gridCol w:w="712"/>
        <w:gridCol w:w="1917"/>
        <w:gridCol w:w="833"/>
        <w:gridCol w:w="1084"/>
        <w:gridCol w:w="500"/>
        <w:gridCol w:w="1626"/>
        <w:gridCol w:w="724"/>
        <w:gridCol w:w="2000"/>
        <w:gridCol w:w="111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400" w:lineRule="exact"/>
              <w:rPr>
                <w:rFonts w:hint="eastAsia" w:ascii="黑体" w:eastAsia="黑体"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2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left="220" w:hanging="220" w:hangingChars="5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  <w:t>福建省大学生实习“扬帆计划”岗位信息表</w:t>
            </w:r>
          </w:p>
          <w:p>
            <w:pPr>
              <w:spacing w:line="560" w:lineRule="exact"/>
              <w:ind w:left="220" w:hanging="220" w:hangingChars="50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"扬帆计划"政务单位实习岗位信息表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实习单位名称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所在 城市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实习所在部门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提供实习名额数量（个）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是否提供住宿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实习期待遇情况（元/月）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联系人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福建省农业农村厅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机关党委、人事处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徐桂鹏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"mailto:4437831@qq.com"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4437831@qq.com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共青团福建省委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机关各部室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陈绿萍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"mailto:2354000013@qq.com"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2354000013@qq.com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福建省青年志愿者协会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秘书处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陈李聪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"mailto:18677661@qq.com"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18677661@qq.com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福建省青年闽商服务中心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协会秘书处、      台创服务中心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刘秋云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fyea998@163.com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福建海西青年创业基金会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品牌宣传部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林晓萍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fjqc2007@189.cn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福建省渔业资源监测中心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水产品检测室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费海榕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"mailto:496022803@qq.com"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496022803@qq.com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福建省交通科学技术研究所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汽车室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6个月以上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25/日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冯骏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"mailto:fjjtkysrsk@163.com"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fjjtkysrsk@163.com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福建省科学技术信息研究所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文献资源室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本科生800以上   研究生1000以上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王仲武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qlp@fjinfo.org.cn   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福建省美术馆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公共教育部、     展览部、学术部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戴纯静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"mailto:fjmsgart@163.com"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fjmsgart@163.com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福建人民艺术剧院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市场部、文明办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戚磊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996491254@qq.com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福建省中小企业服务中心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政企直通车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黄承源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10987373@qq.com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闽侯县委、县政府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闽侯县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卫生、组织、纪委、两办等近20家县直单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6个月（7-12月）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提供食宿，前三个月实习补助为1650元，后三个月为3300元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畅文清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youth350@163.com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福州市鼓楼区东街街道      旗汛口社区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旗汛口社区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李嘉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14041808@qq.com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9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"扬帆计划"企业实习岗位信息表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实习企业名称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所在 城市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实习所在部门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提供实习名额数量（个）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是否提供住宿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待遇情况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（元/月）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联系人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中国电建集团福建省电力勘测设计院有限公司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人力资源部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实习津贴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康晟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"mailto:fedihr@163.com" \o "mailto:fedihr@163.com"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fedihr@163.com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中国电建集团福建工程   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发电工程公司、项目管理中心、检测调试公司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1450-3100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郑华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"mailto:fjdj@powerchina.cn"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fjdj@powerchina.cn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中国铁路南昌局集团有限公司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福州车务段团委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王凡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785941784@qq.com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福州机务段团委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杨正华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864428580@qq.com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福州动车段团委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黄文媛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121176791@qq.com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厦门市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厦门工务段团委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朱军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215884475@qq.com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水电十六局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地铁5号线工程部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专科800      本科1000 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陈梦源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"mailto:568818952@qq.com"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568818952@qq.com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地铁5号线物资部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厦门市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厦门抽水蓄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能电站工程部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专科1000     本科1200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叶盛茂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莆田市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仙游运维班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专科1000     本科1200 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阮丽英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闽清县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闽清公路工程项目部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罗振国</w:t>
            </w: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周宁县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现场指挥部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中国联通有限公司福建省分司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产业互联网公司技术研发BU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提供食宿、领域课题指导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何  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"mailto:15559015559@qq.com"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15559015559@qq.com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福建省高速公路融通投资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行政综合部、人事党群部、财务部、    实业部、土地部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提供三餐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周昌柱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1228273104@qq.com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福建省地矿局地质医院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各科室护理、供应室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谢妍燕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"mailto:1012270191@qq.com"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1012270191@qq.com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福建省福化环保科技有限公司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党群、综合管理、建设投资、生产技术、市场等部门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方  超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506831194@qq.com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香港中诺集团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总裁办办公室文员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100元/日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曾献君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Johnson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@sinopromise.com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面向台湾青年学生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福建恭安网盾电子技术   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研发部、产品部、  市场部、客服部、    行政部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叶国贵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"mailto:ygg@znkj.com"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ygg@znkj.com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上海钧正网络科技有限公司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哈啰共享单车    车辆运营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120/日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汪海洲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"mailto:happy_py_whz@163.com"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happy_py_whz@163.com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福州云尚金麟信息技术  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微信编辑、抖音原创视频创作、摄助、制片助理、美术、AR引擎技术、3d建模渲染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2000-6000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饶梅英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"mailto:1181464701@qq.com"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1181464701@qq.com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福建红杉传媒有限公司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电商运营、市场专员、短视频运营、淘宝直播、短视频达人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杨女士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"mailto:Yongyujia@foxmail.com"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Yongyujia@foxmail.com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福建智赢互动传媒有限公司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客服兼职、新媒体写手、网页设计、    PPT设计、项目运营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2500-3000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陈女士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"mailto:598391463@qq.com"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598391463@qq.com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携程（福建）国际旅行社  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计调、客服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钟女士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"mailto:zhongyanlingfj@517best.com"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zhongyanlingfj@517best.com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碧桂园控股有限公司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行政部、工程部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本科2000     硕士2500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沈楚杰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"mailto:shenchujie@bgy.com.cn"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shenchujie@bgy.com.cn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福州首开瑞泰房地产开发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  财务资金中心、   营销策划中心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120/日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陈筠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fzskft2017@163.com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福建三盛置业有限公司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财务部、总经办、  设计部、营销部、    客服部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段亚秋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duanyq@sansheng.com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福建骊特房产综合服务  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客户经理、人事专员、招聘专员、培训专员、行政专员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120/日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饶女士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"mailto:lite11123@163.com"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lite11123@163.com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融侨产业集团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母婴护理中心护理岗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1500以上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张女士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"mailto:2029701530@qq.com"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2029701530@qq.com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长乐区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赛德伯国际学校招生助理岗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1500以上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刘女士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"mailto:hr@rqss.cn" \o "mailto:hr@rqss.cn"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hr@rqss.cn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医疗事业部口腔医生、临床医生、后勤管理岗、护理岗、  人力资源岗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1500以上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张先生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"mailto:8095091@qq.com"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8095091@qq.com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财务岗、营销岗、  工程岗、招商岗、  会计岗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1500以上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郑先生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"mailto:fjrongqiao@sina.com"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fjrongqiao@sina.com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福州仓山凯悦酒店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前厅部和餐饮部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1800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昝健荣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sophie.zan@hyatt.com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福州财富·品位酒店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餐饮部、客房部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是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2200-2600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王方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"mailto:105621427@qq.com"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105621427@qq.com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福州西方财富酒店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餐饮部、客房部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是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2200-2600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王方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"mailto:105621427@qq.com"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105621427@qq.com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福建寿山旅游文化开发  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酒店相关部门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是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2000以上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邱先生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"mailto:278630828@qq.com"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278630828@qq.com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福州启航教育科技有限公司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市场部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2000-4000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梁荣媚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1659415594@qq.com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福建东成私塾教育科技   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国文教师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2500-3000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庄淑君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"mailto:2502753116@qq.com"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2502753116@qq.com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新航道福州学校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英语教学助理教师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2000-3500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钟兰娟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"mailto:fzzhonglanjuan@xhd.cn"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fzzhonglanjuan@xhd.cn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新东方培训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教师助教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2000-3000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郑文强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"mailto:304722719@qq.com"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304722719@qq.com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瓜子二手车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销售部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70/日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叶斯斯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"mailto:yesisi@guazi.com"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yesisi@guazi.com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福州朗格家居有限公司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销售部、设计部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2000以上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官凌云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1119132910@qq.com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国电福州发电有限公司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福清市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设备部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马跃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yue.ma.cg@chnenergy.com.cn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华电福建公司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连江县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华电可门发电公司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白奕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"mailto:381982960@qq.com"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381982960@qq.com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中铝瑞闽股份有限公司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马尾区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人力资源部/党群工作部/安环部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实习津贴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蓝启森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"mailto:275924109@qq.com"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275924109@qq.com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新大陆科技集团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马尾区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大数据应用工程师、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软件开发工程师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100/日，班车接送、员工食堂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叶已南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yeyn@newland.com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面向台湾 青年学生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冠捷显示科技(厦门)有限公司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厦门市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项目管理、安规工程师、机构工程师、业务办事员、物流办事员、IT工程师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是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陈章杰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Jake.chen@tpv-tech.com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面向台湾 青年学生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友达光电（厦门）有限公司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厦门市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设备工程、制程技术、生产计划、生产管理、资讯工程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是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2000-3000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王璐璐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Karen.LL.Wang@auo.com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面向台湾 青年学生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深圳市建和装饰工程有限公司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厦门市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项目管理部、     设计部、财务管理部、  工程决算部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1500以上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苏先生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498091966@qq.com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厦门美格农艺有限公司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同安区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生产管理员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钟永春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csdoma77@139.com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面向台湾 青年学生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联芯集成电路制造（厦门）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翔安区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制程、制程整合、  设备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是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实习津贴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谢添华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"mailto:tina_xie@uscxm.com"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tina_xie@uscxm.com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面向台湾 青年学生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青蛙王子（福建）婴童护理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漳州市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品管部、操作员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是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3000-4000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陈淑端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"mailto:zhaopin@qwwz.com"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zhaopin@qwwz.com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需求时间9-10月份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恒丰（福建）化纤科技有限公司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晋江市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生产、业务跟单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周经理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3005673452@qq.com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福建省向兴纺织科技有限公司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晋江市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营销部、生产部、  人力资源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2800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陈仁科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"mailto:646187282@qq.com"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646187282@qq.com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泉州云泰之星汽车发展      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晋江市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销售部、售后部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陈玉清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"mailto:369527998@qq.com"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369527998@qq.com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国电泉州热电有限公司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泉港区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运行部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陈桂春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"mailto:p0002025@chnenergy.com.cn"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p0002025@chnenergy.com.cn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福建湄洲湾氯碱工业有限公司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泉港区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党群工作部、     质监中心、车间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李春娅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"mailto:fjmzwljhr@fjpec.com.cn"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fjmzwljhr@fjpec.com.cn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福建省三钢（集团）有限公司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三明市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党委工作部、团委、企业文件部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1个月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欧阳轩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"mailto:1214840102@qq.com"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1214840102@qq.com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三明天和工程管理有限公司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三明市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工程规划咨询部、 工程造价咨询部、 综合管理部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600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张慧林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"mailto:10429638@qq.com"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10429638@qq.com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中核华辰建设有限公司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莆田市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技术部、工程部、  商务部、人力资源部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白雪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"mailto:cnechcrl@126.com"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cnechcrl@126.com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龙岩市福化环保科技有限公司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龙岩市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QHSE化验室、综合财务部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柯晓玲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"mailto:515343787@qq.com"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515343787@qq.com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宁德市福化环保科技有限公司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福鼎市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QHSE化验室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提供午餐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敖丽娜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instrText xml:space="preserve"> HYPERLINK "mailto:914291899@qq.com" </w:instrTex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914291899@qq.com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建设银行福建省分行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全省各地市（除厦门外）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辖内各分支机构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张小军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fj_zp.fj@ccb.com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中国工商银行股份有限公司  福建省分行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全省各地市（除厦门外）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支行及分行本部  机构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黄章伟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huangzw@fj.icbc.com.cn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福建省农村信用社联合社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全省各县市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全省各地市农商银行、农村信用社机关部门、业务部门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50/日以上（含营销工资）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海兰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fjnxtw@163.com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广发银行福州分行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福州市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支行网点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2个月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50/日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陈薇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cgbfuzhou@126.com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备注：实习期待遇情况以用人单位实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际录用协议为准。</w:t>
      </w:r>
    </w:p>
    <w:p>
      <w:pPr>
        <w:pStyle w:val="3"/>
        <w:spacing w:line="400" w:lineRule="exact"/>
        <w:rPr>
          <w:rFonts w:hint="eastAsia" w:ascii="黑体" w:eastAsia="黑体"/>
          <w:color w:val="auto"/>
          <w:sz w:val="32"/>
          <w:highlight w:val="none"/>
          <w:shd w:val="clear" w:color="auto" w:fill="auto"/>
          <w:lang w:eastAsia="zh-CN"/>
        </w:rPr>
      </w:pPr>
      <w:r>
        <w:rPr>
          <w:rFonts w:ascii="黑体" w:eastAsia="黑体"/>
          <w:color w:val="auto"/>
          <w:sz w:val="32"/>
          <w:highlight w:val="none"/>
          <w:shd w:val="clear" w:color="auto" w:fill="auto"/>
        </w:rPr>
        <w:t>附件</w:t>
      </w:r>
      <w:r>
        <w:rPr>
          <w:rFonts w:hint="eastAsia" w:ascii="黑体" w:eastAsia="黑体"/>
          <w:color w:val="auto"/>
          <w:sz w:val="32"/>
          <w:highlight w:val="none"/>
          <w:shd w:val="clear" w:color="auto" w:fill="auto"/>
          <w:lang w:val="en-US" w:eastAsia="zh-CN"/>
        </w:rPr>
        <w:t>2</w:t>
      </w: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/>
        </w:rPr>
      </w:pPr>
    </w:p>
    <w:p>
      <w:pPr>
        <w:widowControl/>
        <w:snapToGrid w:val="0"/>
        <w:spacing w:after="395" w:afterLines="100" w:line="720" w:lineRule="exact"/>
        <w:jc w:val="center"/>
        <w:rPr>
          <w:rFonts w:hint="eastAsia" w:ascii="Times New Roman" w:hAnsi="Times New Roman" w:eastAsia="方正小标宋简体" w:cs="方正小标宋简体"/>
          <w:bCs/>
          <w:kern w:val="0"/>
          <w:sz w:val="44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44"/>
          <w:lang w:eastAsia="zh-CN"/>
        </w:rPr>
        <w:t>福建</w:t>
      </w:r>
      <w:r>
        <w:rPr>
          <w:rFonts w:hint="eastAsia" w:ascii="Times New Roman" w:hAnsi="Times New Roman" w:eastAsia="方正小标宋简体" w:cs="方正小标宋简体"/>
          <w:bCs/>
          <w:kern w:val="0"/>
          <w:sz w:val="44"/>
        </w:rPr>
        <w:t>省大学生实习“扬帆计划”报名表</w:t>
      </w:r>
    </w:p>
    <w:tbl>
      <w:tblPr>
        <w:tblStyle w:val="12"/>
        <w:tblW w:w="9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09"/>
        <w:gridCol w:w="1760"/>
        <w:gridCol w:w="1312"/>
        <w:gridCol w:w="519"/>
        <w:gridCol w:w="2325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92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60" w:type="dxa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pStyle w:val="2"/>
              <w:widowControl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92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0" w:type="dxa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92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60" w:type="dxa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2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16" w:type="dxa"/>
            <w:gridSpan w:val="4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092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所在学校、院系、专业及年级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上学期成绩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排名/本专业人数</w:t>
            </w:r>
          </w:p>
        </w:tc>
        <w:tc>
          <w:tcPr>
            <w:tcW w:w="1947" w:type="dxa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92" w:type="dxa"/>
            <w:gridSpan w:val="2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</w:rPr>
              <w:t>拟报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lang w:val="en-US" w:eastAsia="zh-CN"/>
              </w:rPr>
              <w:t>实习单位及部门</w:t>
            </w:r>
          </w:p>
        </w:tc>
        <w:tc>
          <w:tcPr>
            <w:tcW w:w="7863" w:type="dxa"/>
            <w:gridSpan w:val="5"/>
            <w:vAlign w:val="center"/>
          </w:tcPr>
          <w:p>
            <w:pPr>
              <w:pStyle w:val="2"/>
              <w:widowControl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  <w:jc w:val="center"/>
        </w:trPr>
        <w:tc>
          <w:tcPr>
            <w:tcW w:w="783" w:type="dxa"/>
            <w:vAlign w:val="center"/>
          </w:tcPr>
          <w:p>
            <w:pPr>
              <w:pStyle w:val="2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9172" w:type="dxa"/>
            <w:gridSpan w:val="6"/>
          </w:tcPr>
          <w:p>
            <w:pPr>
              <w:snapToGrid w:val="0"/>
              <w:ind w:right="-693"/>
              <w:rPr>
                <w:rFonts w:ascii="仿宋" w:hAnsi="仿宋" w:eastAsia="仿宋" w:cs="仿宋"/>
                <w:kern w:val="0"/>
                <w:szCs w:val="28"/>
              </w:rPr>
            </w:pPr>
          </w:p>
          <w:p>
            <w:pPr>
              <w:snapToGrid w:val="0"/>
              <w:ind w:right="-693"/>
              <w:rPr>
                <w:rFonts w:ascii="仿宋" w:hAnsi="仿宋" w:eastAsia="仿宋" w:cs="仿宋"/>
                <w:kern w:val="0"/>
                <w:szCs w:val="28"/>
              </w:rPr>
            </w:pPr>
          </w:p>
          <w:p>
            <w:pPr>
              <w:snapToGrid w:val="0"/>
              <w:ind w:right="-693"/>
              <w:rPr>
                <w:rFonts w:ascii="仿宋" w:hAnsi="仿宋" w:eastAsia="仿宋" w:cs="仿宋"/>
                <w:kern w:val="0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  <w:p>
            <w:pPr>
              <w:ind w:firstLine="243" w:firstLineChars="0"/>
              <w:jc w:val="left"/>
              <w:rPr>
                <w:lang w:val="en-US" w:eastAsia="zh-CN"/>
              </w:rPr>
            </w:pPr>
          </w:p>
          <w:p>
            <w:pPr>
              <w:ind w:firstLine="243" w:firstLineChars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783" w:type="dxa"/>
            <w:vAlign w:val="center"/>
          </w:tcPr>
          <w:p>
            <w:pPr>
              <w:pStyle w:val="2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9172" w:type="dxa"/>
            <w:gridSpan w:val="6"/>
          </w:tcPr>
          <w:p>
            <w:pPr>
              <w:tabs>
                <w:tab w:val="left" w:pos="1398"/>
              </w:tabs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783" w:type="dxa"/>
            <w:vAlign w:val="center"/>
          </w:tcPr>
          <w:p>
            <w:pPr>
              <w:pStyle w:val="2"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院系团委意见</w:t>
            </w:r>
          </w:p>
        </w:tc>
        <w:tc>
          <w:tcPr>
            <w:tcW w:w="9172" w:type="dxa"/>
            <w:gridSpan w:val="6"/>
          </w:tcPr>
          <w:p>
            <w:pPr>
              <w:pStyle w:val="2"/>
              <w:spacing w:line="520" w:lineRule="exact"/>
              <w:ind w:right="630" w:rightChars="3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</w:p>
          <w:p>
            <w:pPr>
              <w:pStyle w:val="2"/>
              <w:spacing w:line="520" w:lineRule="exact"/>
              <w:ind w:right="630" w:rightChars="3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</w:t>
            </w:r>
          </w:p>
          <w:p>
            <w:pPr>
              <w:pStyle w:val="2"/>
              <w:spacing w:line="520" w:lineRule="exact"/>
              <w:ind w:left="113" w:right="113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30" w:firstLineChars="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spacing w:line="400" w:lineRule="exact"/>
        <w:rPr>
          <w:rFonts w:hint="eastAsia" w:ascii="黑体" w:eastAsia="黑体"/>
          <w:color w:val="000000"/>
          <w:sz w:val="32"/>
          <w:highlight w:val="none"/>
          <w:lang w:eastAsia="zh-CN"/>
        </w:rPr>
      </w:pPr>
      <w:r>
        <w:rPr>
          <w:rFonts w:ascii="黑体" w:eastAsia="黑体"/>
          <w:color w:val="000000"/>
          <w:sz w:val="32"/>
          <w:highlight w:val="none"/>
        </w:rPr>
        <w:t>附件</w:t>
      </w:r>
      <w:r>
        <w:rPr>
          <w:rFonts w:hint="eastAsia" w:ascii="黑体" w:eastAsia="黑体"/>
          <w:color w:val="000000"/>
          <w:sz w:val="32"/>
          <w:highlight w:val="none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30" w:firstLineChars="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spacing w:line="560" w:lineRule="exact"/>
        <w:ind w:left="220" w:hanging="220" w:hangingChars="5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福建省大学生实习“扬帆计划”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汇总表</w:t>
      </w:r>
    </w:p>
    <w:p>
      <w:pPr>
        <w:jc w:val="both"/>
        <w:rPr>
          <w:rFonts w:hint="default" w:ascii="Times New Roman" w:hAnsi="Times New Roman" w:eastAsia="方正小标宋简体" w:cs="方正小标宋简体"/>
          <w:bCs/>
          <w:kern w:val="0"/>
          <w:sz w:val="44"/>
          <w:lang w:val="en-US" w:eastAsia="zh-CN"/>
        </w:rPr>
      </w:pPr>
    </w:p>
    <w:p>
      <w:pPr>
        <w:ind w:firstLine="840" w:firstLineChars="300"/>
        <w:jc w:val="both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填报学校团委(公章): </w:t>
      </w:r>
      <w:r>
        <w:rPr>
          <w:rFonts w:hint="eastAsia" w:eastAsia="方正小标宋简体" w:cs="方正小标宋简体"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eastAsia="方正小标宋简体" w:cs="方正小标宋简体"/>
          <w:bCs/>
          <w:kern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联系人及联系方式:</w:t>
      </w:r>
    </w:p>
    <w:tbl>
      <w:tblPr>
        <w:tblStyle w:val="11"/>
        <w:tblW w:w="13196" w:type="dxa"/>
        <w:jc w:val="center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409"/>
        <w:gridCol w:w="1155"/>
        <w:gridCol w:w="588"/>
        <w:gridCol w:w="1176"/>
        <w:gridCol w:w="1164"/>
        <w:gridCol w:w="1764"/>
        <w:gridCol w:w="2993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所在学院及专业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手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拟报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实习单位及部门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ind w:firstLine="420" w:firstLineChars="200"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t>备注：此表格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/>
        </w:rPr>
        <w:t>由所在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t>高校填写。（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/>
        </w:rPr>
        <w:t>需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t>Excel格式）</w:t>
      </w:r>
    </w:p>
    <w:p>
      <w:pPr>
        <w:pStyle w:val="3"/>
        <w:spacing w:line="400" w:lineRule="exact"/>
        <w:rPr>
          <w:rFonts w:hint="eastAsia" w:ascii="黑体" w:eastAsia="黑体"/>
          <w:color w:val="000000"/>
          <w:sz w:val="32"/>
          <w:lang w:eastAsia="zh-CN"/>
        </w:rPr>
      </w:pPr>
      <w:r>
        <w:rPr>
          <w:rFonts w:ascii="黑体" w:eastAsia="黑体"/>
          <w:color w:val="000000"/>
          <w:sz w:val="32"/>
        </w:rPr>
        <w:t>附件</w:t>
      </w:r>
      <w:r>
        <w:rPr>
          <w:rFonts w:hint="eastAsia" w:ascii="黑体" w:eastAsia="黑体"/>
          <w:color w:val="000000"/>
          <w:sz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30" w:firstLineChars="3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>
      <w:pPr>
        <w:spacing w:line="560" w:lineRule="exact"/>
        <w:ind w:left="220" w:hanging="220" w:hangingChars="5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福建省大学生实习“扬帆计划”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用人单位实习情况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汇总表</w:t>
      </w:r>
    </w:p>
    <w:p>
      <w:pPr>
        <w:ind w:firstLine="840" w:firstLineChars="300"/>
        <w:jc w:val="both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</w:p>
    <w:p>
      <w:pPr>
        <w:ind w:firstLine="840" w:firstLineChars="300"/>
        <w:jc w:val="both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填报单位(公章): </w:t>
      </w:r>
      <w:r>
        <w:rPr>
          <w:rFonts w:hint="eastAsia" w:eastAsia="方正小标宋简体" w:cs="方正小标宋简体"/>
          <w:bCs/>
          <w:kern w:val="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联系人及联系方式:</w:t>
      </w:r>
    </w:p>
    <w:tbl>
      <w:tblPr>
        <w:tblStyle w:val="11"/>
        <w:tblW w:w="13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187"/>
        <w:gridCol w:w="1572"/>
        <w:gridCol w:w="1368"/>
        <w:gridCol w:w="2166"/>
        <w:gridCol w:w="1968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8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用人单位名称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所在城市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参与学校</w:t>
            </w: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学生姓名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是否达成就业意向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实习表现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-US" w:eastAsia="zh-CN"/>
              </w:rPr>
              <w:t>（优秀/良好/合格/不合格）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</w:pP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</w:pP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</w:pP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</w:pP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</w:pP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</w:pP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jc w:val="center"/>
            </w:pPr>
          </w:p>
        </w:tc>
        <w:tc>
          <w:tcPr>
            <w:tcW w:w="2884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ind w:firstLine="420" w:firstLineChars="200"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t>备注：此表格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/>
        </w:rPr>
        <w:t>由用人单位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t>填写。（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/>
        </w:rPr>
        <w:t>需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t>Excel格式）</w:t>
      </w:r>
    </w:p>
    <w:p>
      <w:pPr>
        <w:widowControl/>
        <w:ind w:firstLine="420" w:firstLineChars="200"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page" w:tblpX="1720" w:tblpY="12907"/>
        <w:tblOverlap w:val="never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7" w:hRule="atLeast"/>
        </w:trPr>
        <w:tc>
          <w:tcPr>
            <w:tcW w:w="89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line="600" w:lineRule="exact"/>
              <w:ind w:firstLine="140" w:firstLineChars="50"/>
              <w:rPr>
                <w:rFonts w:hint="eastAsia" w:ascii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福建省学生联合会秘书处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　　            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仿宋_GB2312" w:hAnsi="宋体" w:eastAsia="仿宋_GB2312" w:cs="仿宋_GB2312"/>
          <w:vanish/>
          <w:color w:val="000000"/>
          <w:kern w:val="0"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</w:pPr>
    </w:p>
    <w:sectPr>
      <w:pgSz w:w="11906" w:h="16838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rFonts w:hint="eastAsia"/>
        <w:sz w:val="28"/>
        <w:szCs w:val="28"/>
      </w:rPr>
    </w:pPr>
  </w:p>
  <w:p>
    <w:pPr>
      <w:pStyle w:val="4"/>
      <w:jc w:val="right"/>
      <w:rPr>
        <w:rStyle w:val="9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AA3689"/>
    <w:multiLevelType w:val="singleLevel"/>
    <w:tmpl w:val="B8AA368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3C2CBD"/>
    <w:multiLevelType w:val="singleLevel"/>
    <w:tmpl w:val="C63C2CB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FDA1ED8"/>
    <w:multiLevelType w:val="singleLevel"/>
    <w:tmpl w:val="DFDA1E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10BB6"/>
    <w:rsid w:val="044314E8"/>
    <w:rsid w:val="0A7B0C0C"/>
    <w:rsid w:val="0C9168E2"/>
    <w:rsid w:val="0E461E39"/>
    <w:rsid w:val="0F3E35E4"/>
    <w:rsid w:val="10654569"/>
    <w:rsid w:val="14722F45"/>
    <w:rsid w:val="169B1C93"/>
    <w:rsid w:val="18B10BB6"/>
    <w:rsid w:val="1D6B4138"/>
    <w:rsid w:val="1DAC17AD"/>
    <w:rsid w:val="1F840CAC"/>
    <w:rsid w:val="26F91F8B"/>
    <w:rsid w:val="2B8A6FDB"/>
    <w:rsid w:val="2BF27945"/>
    <w:rsid w:val="2EEE5192"/>
    <w:rsid w:val="349A7F22"/>
    <w:rsid w:val="43B93261"/>
    <w:rsid w:val="43E868BF"/>
    <w:rsid w:val="45145876"/>
    <w:rsid w:val="47917DA3"/>
    <w:rsid w:val="492B4EB8"/>
    <w:rsid w:val="4AE371B3"/>
    <w:rsid w:val="4D136A11"/>
    <w:rsid w:val="50203B5A"/>
    <w:rsid w:val="51B625F6"/>
    <w:rsid w:val="54E633B8"/>
    <w:rsid w:val="55BE76ED"/>
    <w:rsid w:val="58687FF0"/>
    <w:rsid w:val="595A3794"/>
    <w:rsid w:val="5D207C43"/>
    <w:rsid w:val="5E670063"/>
    <w:rsid w:val="61A92EA7"/>
    <w:rsid w:val="62343472"/>
    <w:rsid w:val="649520E8"/>
    <w:rsid w:val="653D51F3"/>
    <w:rsid w:val="6ED2676A"/>
    <w:rsid w:val="6F691125"/>
    <w:rsid w:val="712736AB"/>
    <w:rsid w:val="7321191A"/>
    <w:rsid w:val="741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3">
    <w:name w:val="Plain Text"/>
    <w:basedOn w:val="1"/>
    <w:qFormat/>
    <w:uiPriority w:val="0"/>
    <w:rPr>
      <w:rFonts w:hint="eastAsia" w:ascii="宋体" w:hAnsi="宋体" w:eastAsia="仿宋_GB231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2019-06-19T03:35:00Z</dcterms:created>
  <dc:creator>ccc</dc:creator>
  <cp:lastModifiedBy>薛昀</cp:lastModifiedBy>
  <dcterms:modified xsi:type="dcterms:W3CDTF">2019-06-21T05:23:50Z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